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F8" w:rsidRDefault="00B2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F8" w:rsidRDefault="002E462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2.4</w:t>
      </w:r>
    </w:p>
    <w:p w:rsidR="00B257F8" w:rsidRDefault="002E462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ОПОП по специальности</w:t>
      </w:r>
      <w:r>
        <w:rPr>
          <w:rFonts w:ascii="Times New Roman" w:hAnsi="Times New Roman"/>
          <w:sz w:val="24"/>
          <w:szCs w:val="24"/>
        </w:rPr>
        <w:br/>
        <w:t xml:space="preserve">15.02.14 Оснащение средствами автоматизации </w:t>
      </w:r>
    </w:p>
    <w:p w:rsidR="00B257F8" w:rsidRDefault="002E462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технологических процессов и производств (по отраслям)</w:t>
      </w:r>
    </w:p>
    <w:p w:rsidR="00B257F8" w:rsidRDefault="00B257F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57F8" w:rsidRDefault="002E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B257F8" w:rsidRDefault="002E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B257F8" w:rsidRDefault="002E46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B257F8" w:rsidRDefault="00B25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419"/>
      </w:tblGrid>
      <w:tr w:rsidR="00B257F8">
        <w:tc>
          <w:tcPr>
            <w:tcW w:w="5528" w:type="dxa"/>
          </w:tcPr>
          <w:p w:rsidR="00B257F8" w:rsidRDefault="002E46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B257F8" w:rsidRDefault="002E462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B257F8">
        <w:tc>
          <w:tcPr>
            <w:tcW w:w="5528" w:type="dxa"/>
          </w:tcPr>
          <w:p w:rsidR="00B257F8" w:rsidRDefault="002E462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  <w:p w:rsidR="00B257F8" w:rsidRDefault="00B257F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7F8" w:rsidRDefault="00B2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F8" w:rsidRDefault="00B25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F8" w:rsidRDefault="002E46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МОДУЛЯ </w:t>
      </w:r>
    </w:p>
    <w:p w:rsidR="00B257F8" w:rsidRDefault="00B25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F8" w:rsidRDefault="002E4625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ПМ.02 «ОСУЩЕСТВЛЕНИЕ СБОРКИ И АПРОБАЦИИ МОДЕЛЕЙ ЭЛЕМЕНТОВ СИСТЕМ АВТОМАТИЗАЦИИ С УЧЕТОМ СПЕЦИФИКИ ТЕХНОЛОГИЧЕСКИХ ПРОЦЕССОВ»</w:t>
      </w:r>
    </w:p>
    <w:p w:rsidR="00B257F8" w:rsidRDefault="002E46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257F8" w:rsidRDefault="00B257F8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F8" w:rsidRDefault="00B257F8">
      <w:pPr>
        <w:shd w:val="clear" w:color="auto" w:fill="FFFFFF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57F8" w:rsidRDefault="00B257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B257F8" w:rsidRDefault="002E4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Воскресенск, 2023 год</w:t>
      </w: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57F8" w:rsidRDefault="002E4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</w:t>
      </w:r>
      <w:r>
        <w:rPr>
          <w:rFonts w:ascii="Times New Roman" w:eastAsia="Times New Roman" w:hAnsi="Times New Roman" w:cs="Times New Roman"/>
          <w:caps/>
          <w:sz w:val="24"/>
          <w:szCs w:val="24"/>
        </w:rPr>
        <w:t>ПМ.02 «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специальности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15.02.14 «</w:t>
      </w:r>
      <w:r>
        <w:rPr>
          <w:rFonts w:ascii="Times New Roman" w:eastAsia="Times New Roman" w:hAnsi="Times New Roman" w:cs="Times New Roman"/>
          <w:sz w:val="24"/>
          <w:szCs w:val="24"/>
        </w:rPr>
        <w:t>Оснащение средствами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отраслям)», утверждённого приказом Министерства образования и  науки Российской Федерации от 09.12. 2016 года № 1582,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примерной основной образовательн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ой программы по профессии/специальности  15.02.14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3"/>
        </w:rPr>
        <w:t>рег.№ 15.02.14-170919 дата включения в реестр 19.09.2017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B257F8" w:rsidRDefault="00B257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F8" w:rsidRDefault="00B257F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257F8" w:rsidRDefault="002E4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B257F8" w:rsidRDefault="00B257F8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7F8" w:rsidRDefault="002E46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ГБПОУ МО «ВОСКРЕСЕНСКИЙ КОЛЛЕДЖ» Новиков В.В.</w:t>
      </w: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57F8" w:rsidRDefault="00B257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57F8" w:rsidRDefault="00B257F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B257F8" w:rsidRDefault="00B257F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B257F8" w:rsidRDefault="00B257F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B257F8" w:rsidRDefault="00B257F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B257F8" w:rsidRDefault="00B257F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B257F8" w:rsidRDefault="00B257F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B257F8" w:rsidRDefault="00B257F8">
      <w:pPr>
        <w:jc w:val="center"/>
        <w:rPr>
          <w:rFonts w:ascii="Times New Roman" w:hAnsi="Times New Roman"/>
          <w:iCs/>
          <w:sz w:val="24"/>
          <w:szCs w:val="24"/>
        </w:rPr>
      </w:pPr>
    </w:p>
    <w:p w:rsidR="00B257F8" w:rsidRDefault="002E4625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СОДЕРЖАНИЕ</w:t>
      </w:r>
    </w:p>
    <w:p w:rsidR="00B257F8" w:rsidRDefault="00B257F8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B257F8">
        <w:tc>
          <w:tcPr>
            <w:tcW w:w="9183" w:type="dxa"/>
          </w:tcPr>
          <w:p w:rsidR="00B257F8" w:rsidRDefault="002E46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ОБЩАЯ ХАРАКТЕРИСТИКА РАБОЧЕЙ ПРОГРАММЫ ……………………….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ПРОФЕССИОНАЛЬНОГО МОДУЛЯ</w:t>
            </w:r>
          </w:p>
        </w:tc>
        <w:tc>
          <w:tcPr>
            <w:tcW w:w="456" w:type="dxa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257F8">
        <w:tc>
          <w:tcPr>
            <w:tcW w:w="9183" w:type="dxa"/>
          </w:tcPr>
          <w:p w:rsidR="00B257F8" w:rsidRDefault="002E46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СТРУКТУРА И СОДЕРЖАНИЕ ПРОФЕССИОНАЛЬНОГО МОДУЛЯ…………</w:t>
            </w:r>
          </w:p>
          <w:p w:rsidR="00B257F8" w:rsidRDefault="00B257F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257F8">
        <w:tc>
          <w:tcPr>
            <w:tcW w:w="9183" w:type="dxa"/>
          </w:tcPr>
          <w:p w:rsidR="00B257F8" w:rsidRDefault="002E46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>УСЛОВИЯ РЕАЛИЗАЦИИ ПРОФЕССИОНАЛЬНОГО МОДУЛЯ………………</w:t>
            </w:r>
          </w:p>
          <w:p w:rsidR="00B257F8" w:rsidRDefault="00B257F8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56" w:type="dxa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257F8">
        <w:tc>
          <w:tcPr>
            <w:tcW w:w="9183" w:type="dxa"/>
          </w:tcPr>
          <w:p w:rsidR="00B257F8" w:rsidRDefault="002E4625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КОНТРОЛЬ И ОЦЕНКА РЕЗУЛЬТАТОВ ОСВОЕНИЯ ……………………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ab/>
              <w:t xml:space="preserve">ПРОФЕССИОНАЛЬНОГО МОДУЛЯ </w:t>
            </w:r>
          </w:p>
        </w:tc>
        <w:tc>
          <w:tcPr>
            <w:tcW w:w="456" w:type="dxa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B257F8" w:rsidRDefault="00B257F8">
      <w:pPr>
        <w:spacing w:after="0"/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B257F8">
      <w:pPr>
        <w:jc w:val="center"/>
        <w:rPr>
          <w:rFonts w:ascii="Times New Roman" w:hAnsi="Times New Roman"/>
          <w:b/>
          <w:i/>
        </w:rPr>
      </w:pPr>
    </w:p>
    <w:p w:rsidR="00B257F8" w:rsidRDefault="002E4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</w:p>
    <w:p w:rsidR="00B257F8" w:rsidRDefault="002E4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1  ОБЩАЯ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ХАРАКТЕРИСТИКА РАБОЧЕЙ ПРОГРАММЫ</w:t>
      </w:r>
    </w:p>
    <w:p w:rsidR="00B257F8" w:rsidRDefault="002E46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B257F8" w:rsidRDefault="002E46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ПМ.02 «</w:t>
      </w:r>
      <w:r>
        <w:rPr>
          <w:rFonts w:ascii="Times New Roman" w:hAnsi="Times New Roman"/>
          <w:bC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sz w:val="24"/>
          <w:szCs w:val="24"/>
        </w:rPr>
        <w:t>»</w:t>
      </w:r>
    </w:p>
    <w:p w:rsidR="00B257F8" w:rsidRDefault="002E46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B257F8" w:rsidRDefault="002E462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</w:t>
      </w:r>
      <w:r>
        <w:rPr>
          <w:rFonts w:ascii="Times New Roman" w:hAnsi="Times New Roman"/>
          <w:sz w:val="24"/>
          <w:szCs w:val="24"/>
        </w:rPr>
        <w:t>воить основной вид деятельности ВД.02 «</w:t>
      </w:r>
      <w:r>
        <w:rPr>
          <w:rFonts w:ascii="Times New Roman" w:hAnsi="Times New Roman"/>
          <w:bC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:rsidR="00B257F8" w:rsidRDefault="00B257F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97"/>
        <w:gridCol w:w="3612"/>
        <w:gridCol w:w="1984"/>
      </w:tblGrid>
      <w:tr w:rsidR="00B257F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рактический опыт</w:t>
            </w:r>
          </w:p>
        </w:tc>
      </w:tr>
      <w:tr w:rsidR="00B257F8">
        <w:trPr>
          <w:trHeight w:val="142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02.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03.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05.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09.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2.1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2.2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2.3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выбирать оборудование и элементную базу систем автоматизации в соответствии с заданием и требованием разработанной технической документации;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из базы ранее разработанных моделей элементы систем автоматизации;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отанной технической документации;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анализировать конструктивные 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рактеристики систем автоматизации, исходя из их служебного назначения;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средства информационной поддержки изделий на всех стадиях жизненного цикла (CALS-технологии)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автоматизированное рабочее место техника для монтажа и нала</w:t>
            </w:r>
            <w:r>
              <w:rPr>
                <w:rFonts w:ascii="Times New Roman" w:hAnsi="Times New Roman"/>
                <w:sz w:val="20"/>
                <w:szCs w:val="20"/>
              </w:rPr>
              <w:t>дки моделей элементов систем автоматизации;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необходимую для выполнения работы информацию, её состав в соответствии с разработанной технической документацией;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читать и понимать чертежи и технологическую документацию;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нормативну</w:t>
            </w:r>
            <w:r>
              <w:rPr>
                <w:rFonts w:ascii="Times New Roman" w:hAnsi="Times New Roman"/>
                <w:sz w:val="20"/>
                <w:szCs w:val="20"/>
              </w:rPr>
              <w:t>ю документацию и инструкции по эксплуатации систем и средств автоматизации;</w:t>
            </w:r>
          </w:p>
          <w:p w:rsidR="00B257F8" w:rsidRDefault="002E4625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t xml:space="preserve">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</w:t>
            </w:r>
            <w:r>
              <w:rPr>
                <w:rFonts w:ascii="Times New Roman" w:hAnsi="Times New Roman"/>
                <w:sz w:val="20"/>
                <w:szCs w:val="20"/>
              </w:rPr>
              <w:t>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</w:t>
            </w:r>
            <w:r>
              <w:rPr>
                <w:rFonts w:ascii="Times New Roman" w:hAnsi="Times New Roman"/>
                <w:sz w:val="20"/>
                <w:szCs w:val="20"/>
              </w:rPr>
              <w:t>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-Служебного назначения и номенклатуры автоматизированного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оборудования и элементной баз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систем -автоматизации;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назначение и виды конструкторской и технологической документации для автоматизированного производства;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</w:t>
            </w:r>
            <w:r>
              <w:rPr>
                <w:rFonts w:ascii="Times New Roman" w:hAnsi="Times New Roman"/>
                <w:sz w:val="20"/>
                <w:szCs w:val="20"/>
              </w:rPr>
              <w:t>технологии)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типовые технические схемы монтажа элементов систем автоматизации;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методики наладки моделей элементов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клас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сификацию, назначение и область элементов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назначение и виды конструкторской документации на системы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ПТЭ и ПТБ при проведении работ по монтажу и наладке моделей элементов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  <w:r>
              <w:t xml:space="preserve">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основ оптимизации работы компонентов средств автоматизации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состава, функций и возможностей использования средств информационной поддержки эле</w:t>
            </w:r>
            <w:r>
              <w:rPr>
                <w:rFonts w:ascii="Times New Roman" w:hAnsi="Times New Roman"/>
                <w:sz w:val="20"/>
                <w:szCs w:val="20"/>
              </w:rPr>
              <w:t>ментов систем автоматизации на всех стадиях жизненного цикла (CALS-технологии)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назначение, область применения и технологические возможности элементов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методики проведения испытаний моделей элементов систем автоматиз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ации критериев работоспособности элементов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методик оптимизации моделей элементов систем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модель элементов систем автоматизации;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монтажа и наладки модели элементов систем автоматизации на основе разработанной технической документации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испытаний модели элементов систем автоматизации в реальных условиях с целью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дтверждения работоспособности и возможной оптимизации </w:t>
            </w:r>
          </w:p>
        </w:tc>
      </w:tr>
    </w:tbl>
    <w:p w:rsidR="00B257F8" w:rsidRDefault="00B257F8">
      <w:pPr>
        <w:pStyle w:val="2"/>
        <w:spacing w:before="0" w:after="0"/>
        <w:jc w:val="both"/>
        <w:rPr>
          <w:rStyle w:val="af4"/>
          <w:rFonts w:ascii="Times New Roman" w:hAnsi="Times New Roman"/>
          <w:b w:val="0"/>
          <w:sz w:val="24"/>
          <w:szCs w:val="24"/>
        </w:rPr>
      </w:pPr>
    </w:p>
    <w:p w:rsidR="00B257F8" w:rsidRDefault="002E462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Распределение планируемых результатов освоения профессионального модуля: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B257F8" w:rsidRDefault="00B257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2893"/>
        <w:gridCol w:w="3220"/>
        <w:gridCol w:w="3245"/>
      </w:tblGrid>
      <w:tr w:rsidR="00B257F8">
        <w:trPr>
          <w:trHeight w:val="64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ОК, ПК, ЛР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Знания</w:t>
            </w: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-определять задачи для поиска информации;</w:t>
            </w:r>
          </w:p>
          <w:p w:rsidR="00B257F8" w:rsidRDefault="002E46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определять необходимые источники информации;</w:t>
            </w:r>
          </w:p>
          <w:p w:rsidR="00B257F8" w:rsidRDefault="002E46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B257F8" w:rsidRDefault="002E46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выделять наиболее значимое в перечне информации;</w:t>
            </w:r>
          </w:p>
          <w:p w:rsidR="00B257F8" w:rsidRDefault="002E46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практическую значимость результатов поиска; </w:t>
            </w:r>
          </w:p>
          <w:p w:rsidR="00B257F8" w:rsidRDefault="002E46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-номенклатура информационных источников, применяемых в профессиональной деятельности;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-приемы структурирования информации; 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и реализовывать собственное профессиональное и личностное развит</w:t>
            </w:r>
            <w:r>
              <w:rPr>
                <w:rFonts w:ascii="Times New Roman" w:hAnsi="Times New Roman"/>
                <w:sz w:val="20"/>
                <w:szCs w:val="20"/>
              </w:rPr>
              <w:t>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актуальность нормативно-правовой документации в профессиональной деятельности; -применять современную н</w:t>
            </w:r>
            <w:r>
              <w:rPr>
                <w:rFonts w:ascii="Times New Roman" w:hAnsi="Times New Roman"/>
                <w:sz w:val="20"/>
                <w:szCs w:val="20"/>
              </w:rPr>
              <w:t>аучную профессиональную терминологию;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-определять и встраивать траектории профессионального развития и самообразования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-содержание актуальной нормативно-правовой документации;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-современная научная и профессиональная терминология;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05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Осуществлять устную и письменную коммуникацию на государственном языке </w:t>
            </w:r>
            <w:r w:rsidR="006C577D">
              <w:rPr>
                <w:rFonts w:ascii="Times New Roman" w:hAnsi="Times New Roman"/>
                <w:sz w:val="20"/>
                <w:szCs w:val="20"/>
              </w:rPr>
              <w:t xml:space="preserve">Российской Федерации </w:t>
            </w:r>
            <w:r>
              <w:rPr>
                <w:rFonts w:ascii="Times New Roman" w:hAnsi="Times New Roman"/>
                <w:sz w:val="20"/>
                <w:szCs w:val="20"/>
              </w:rPr>
              <w:t>с учетом особенностей социального и культурного контекста.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грамотно излагать свои мысли и оформлять документы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 09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Пользоваться профессиональной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документаци</w:t>
            </w:r>
            <w:r>
              <w:rPr>
                <w:rFonts w:ascii="Times New Roman" w:hAnsi="Times New Roman"/>
                <w:sz w:val="20"/>
                <w:szCs w:val="20"/>
              </w:rPr>
              <w:t>ей на государственном и иностранном языках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применять средства информационных технологий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решения профессиональных задач; использовать современное программное обеспечение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современные средства и устройства информатизации;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их применения и программн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обеспечение в профессиональной деятельности.</w:t>
            </w: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2.1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 на всех стадиях жизненного цикла (CALS-технологии)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-Служебного назначения и номенклатуры автоматизированного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оборудования и элементной базы систем -автоматизации;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 и виды конструкторской и технологической документации для автоматизированного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производства;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</w:t>
            </w:r>
            <w:r>
              <w:rPr>
                <w:rFonts w:ascii="Times New Roman" w:hAnsi="Times New Roman"/>
                <w:sz w:val="20"/>
                <w:szCs w:val="20"/>
              </w:rPr>
              <w:t>изации;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типовые технические схемы монтажа элементов систем автоматизации;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методики наладки моделей элементов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классификацию, назначение и область элементов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назначение и виды конструкторской документации на системы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ПТЭ и ПТБ при проведении работ по монтажу и наладке моделей элементов систем автоматизации; </w:t>
            </w: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2.2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2677"/>
            </w:tblGrid>
            <w:tr w:rsidR="00B257F8">
              <w:trPr>
                <w:trHeight w:val="2012"/>
              </w:trPr>
              <w:tc>
                <w:tcPr>
                  <w:tcW w:w="0" w:type="auto"/>
                </w:tcPr>
                <w:p w:rsidR="00B257F8" w:rsidRDefault="002E462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Осуществлять монтаж и наладку модели элементов систем автоматизации на основе разработанной технической документации.</w:t>
                  </w:r>
                </w:p>
              </w:tc>
            </w:tr>
          </w:tbl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</w:t>
            </w:r>
            <w:r>
              <w:rPr>
                <w:rFonts w:ascii="Times New Roman" w:hAnsi="Times New Roman"/>
                <w:sz w:val="20"/>
                <w:szCs w:val="20"/>
              </w:rPr>
              <w:t>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</w:pPr>
            <w:r>
              <w:rPr>
                <w:rFonts w:ascii="Times New Roman" w:hAnsi="Times New Roman"/>
                <w:sz w:val="20"/>
                <w:szCs w:val="20"/>
              </w:rPr>
              <w:t>- состав, функции и возможн</w:t>
            </w:r>
            <w:r>
              <w:rPr>
                <w:rFonts w:ascii="Times New Roman" w:hAnsi="Times New Roman"/>
                <w:sz w:val="20"/>
                <w:szCs w:val="20"/>
              </w:rPr>
              <w:t>ости использования средств информационной поддержки изделий на всех стадиях жизненного цикла (CALS-технологии);</w:t>
            </w:r>
            <w:r>
              <w:t xml:space="preserve">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B257F8" w:rsidRDefault="002E4625">
            <w:pPr>
              <w:widowControl w:val="0"/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основ оптимизации работы к</w:t>
            </w:r>
            <w:r>
              <w:rPr>
                <w:rFonts w:ascii="Times New Roman" w:hAnsi="Times New Roman"/>
                <w:sz w:val="20"/>
                <w:szCs w:val="20"/>
              </w:rPr>
              <w:t>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</w:t>
            </w:r>
          </w:p>
          <w:p w:rsidR="00B257F8" w:rsidRDefault="00B257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ПК 2.3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испытания модели элементов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систем автоматиз</w:t>
            </w:r>
            <w:r>
              <w:rPr>
                <w:rFonts w:ascii="Times New Roman" w:hAnsi="Times New Roman"/>
                <w:sz w:val="20"/>
                <w:szCs w:val="20"/>
              </w:rPr>
              <w:t>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 испытания мод</w:t>
            </w:r>
            <w:r>
              <w:rPr>
                <w:rFonts w:ascii="Times New Roman" w:hAnsi="Times New Roman"/>
                <w:sz w:val="20"/>
                <w:szCs w:val="20"/>
              </w:rPr>
              <w:t>ели 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</w:t>
            </w:r>
            <w:r>
              <w:rPr>
                <w:rFonts w:ascii="Times New Roman" w:hAnsi="Times New Roman"/>
                <w:sz w:val="20"/>
                <w:szCs w:val="20"/>
              </w:rPr>
              <w:t>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</w:t>
            </w:r>
            <w:r>
              <w:rPr>
                <w:rFonts w:ascii="Times New Roman" w:hAnsi="Times New Roman"/>
                <w:sz w:val="20"/>
                <w:szCs w:val="20"/>
              </w:rPr>
              <w:t>ий работоспособности моделей элементов систем автоматизации и их возможной оптимизации;</w:t>
            </w:r>
          </w:p>
        </w:tc>
      </w:tr>
      <w:tr w:rsidR="00B257F8">
        <w:trPr>
          <w:trHeight w:val="2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ЛР20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PMingLiU" w:hAnsi="Times New Roman"/>
                <w:sz w:val="20"/>
                <w:szCs w:val="20"/>
              </w:rPr>
              <w:t>Демонстрирующий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</w:tr>
    </w:tbl>
    <w:p w:rsidR="00B257F8" w:rsidRDefault="00B257F8"/>
    <w:p w:rsidR="00B257F8" w:rsidRDefault="00B257F8">
      <w:pPr>
        <w:rPr>
          <w:rFonts w:ascii="Times New Roman" w:hAnsi="Times New Roman"/>
          <w:bCs/>
        </w:rPr>
      </w:pPr>
    </w:p>
    <w:p w:rsidR="00B257F8" w:rsidRDefault="00B257F8">
      <w:pPr>
        <w:rPr>
          <w:rFonts w:ascii="Times New Roman" w:hAnsi="Times New Roman"/>
          <w:bCs/>
        </w:rPr>
      </w:pPr>
    </w:p>
    <w:p w:rsidR="00B257F8" w:rsidRDefault="00B257F8">
      <w:pPr>
        <w:rPr>
          <w:rFonts w:ascii="Times New Roman" w:hAnsi="Times New Roman"/>
        </w:rPr>
      </w:pPr>
    </w:p>
    <w:p w:rsidR="00B257F8" w:rsidRDefault="00B257F8">
      <w:pPr>
        <w:rPr>
          <w:rFonts w:ascii="Times New Roman" w:hAnsi="Times New Roman"/>
        </w:rPr>
        <w:sectPr w:rsidR="00B257F8">
          <w:footerReference w:type="even" r:id="rId8"/>
          <w:footerReference w:type="default" r:id="rId9"/>
          <w:pgSz w:w="11907" w:h="16840"/>
          <w:pgMar w:top="1134" w:right="567" w:bottom="992" w:left="1418" w:header="709" w:footer="49" w:gutter="0"/>
          <w:cols w:space="720"/>
          <w:titlePg/>
          <w:docGrid w:linePitch="360"/>
        </w:sectPr>
      </w:pPr>
    </w:p>
    <w:p w:rsidR="00B257F8" w:rsidRDefault="002E46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СТРУКТУРА И СОДЕРЖАНИЕ ПРОФЕССИОНАЛЬНОГО МОДУЛЯ</w:t>
      </w:r>
    </w:p>
    <w:p w:rsidR="00B257F8" w:rsidRDefault="002E4625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197"/>
        <w:gridCol w:w="774"/>
        <w:gridCol w:w="774"/>
        <w:gridCol w:w="550"/>
        <w:gridCol w:w="578"/>
        <w:gridCol w:w="576"/>
        <w:gridCol w:w="569"/>
        <w:gridCol w:w="561"/>
        <w:gridCol w:w="561"/>
        <w:gridCol w:w="573"/>
        <w:gridCol w:w="774"/>
      </w:tblGrid>
      <w:tr w:rsidR="00B257F8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ПК и ОК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Максимальный объем</w:t>
            </w:r>
          </w:p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25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Промежут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аттест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(экзамен)</w:t>
            </w:r>
          </w:p>
        </w:tc>
      </w:tr>
      <w:tr w:rsidR="00B257F8">
        <w:trPr>
          <w:cantSplit/>
          <w:trHeight w:val="19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Лекции, уроки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занятия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Лаб. занятия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Курсовых работ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F8"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7F8" w:rsidRDefault="002E4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2.1. </w:t>
            </w:r>
          </w:p>
          <w:p w:rsidR="00B257F8" w:rsidRDefault="002E4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1-7, 9, 10</w:t>
            </w:r>
          </w:p>
          <w:p w:rsidR="00B257F8" w:rsidRDefault="002E46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1-7, 9, 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МДК.02.01 «Осуществление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документации».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 w:rsidP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F8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МДК.02.02. «Испытания модели элементов систем автоматизации в реальных условиях и их оптимизация»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 w:rsidP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C577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F8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УП.02.01 Учебная практика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F8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ПП.02.01 Производственная практика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57F8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ПM.02 ЭК Экзамен по профессиональному модулю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B25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7F8">
        <w:tc>
          <w:tcPr>
            <w:tcW w:w="1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7F8" w:rsidRDefault="00B2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F8" w:rsidRDefault="002E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Профессиональный модуль </w:t>
            </w: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ПМ.02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монтажа, наладки и технического обслуживания систем и средств автоматизации»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6C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B257F8" w:rsidRDefault="00B257F8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B257F8" w:rsidRDefault="00B257F8">
      <w:pPr>
        <w:rPr>
          <w:rFonts w:ascii="Times New Roman" w:hAnsi="Times New Roman"/>
          <w:b/>
          <w:sz w:val="24"/>
          <w:szCs w:val="24"/>
        </w:rPr>
      </w:pPr>
    </w:p>
    <w:p w:rsidR="00B257F8" w:rsidRDefault="00B257F8">
      <w:pPr>
        <w:rPr>
          <w:rFonts w:ascii="Times New Roman" w:hAnsi="Times New Roman"/>
          <w:b/>
        </w:rPr>
      </w:pPr>
    </w:p>
    <w:p w:rsidR="00B257F8" w:rsidRDefault="00B257F8">
      <w:pPr>
        <w:rPr>
          <w:rFonts w:ascii="Times New Roman" w:hAnsi="Times New Roman"/>
          <w:b/>
        </w:rPr>
      </w:pPr>
    </w:p>
    <w:p w:rsidR="00B257F8" w:rsidRDefault="00B257F8">
      <w:pPr>
        <w:rPr>
          <w:rFonts w:ascii="Times New Roman" w:hAnsi="Times New Roman"/>
          <w:b/>
        </w:rPr>
      </w:pPr>
    </w:p>
    <w:p w:rsidR="00B257F8" w:rsidRDefault="00B257F8">
      <w:pPr>
        <w:rPr>
          <w:rFonts w:ascii="Times New Roman" w:hAnsi="Times New Roman"/>
          <w:b/>
        </w:rPr>
      </w:pPr>
    </w:p>
    <w:p w:rsidR="00B257F8" w:rsidRDefault="002E462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профессионального модуля 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9038"/>
        <w:gridCol w:w="2765"/>
      </w:tblGrid>
      <w:tr w:rsidR="00B257F8" w:rsidTr="002E4625">
        <w:trPr>
          <w:trHeight w:val="1204"/>
        </w:trPr>
        <w:tc>
          <w:tcPr>
            <w:tcW w:w="1034" w:type="pct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037" w:type="pct"/>
            <w:vAlign w:val="center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929" w:type="pct"/>
            <w:vAlign w:val="center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</w:tr>
      <w:tr w:rsidR="00B257F8" w:rsidTr="002E4625">
        <w:tc>
          <w:tcPr>
            <w:tcW w:w="1034" w:type="pct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37" w:type="pct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29" w:type="pct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B257F8" w:rsidTr="002E4625">
        <w:tc>
          <w:tcPr>
            <w:tcW w:w="4071" w:type="pct"/>
            <w:gridSpan w:val="2"/>
          </w:tcPr>
          <w:p w:rsidR="00B257F8" w:rsidRDefault="002E462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Осуществление выбора оборудования, элементной базы,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929" w:type="pct"/>
            <w:vAlign w:val="center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  <w:tr w:rsidR="00B257F8" w:rsidTr="002E4625">
        <w:trPr>
          <w:trHeight w:val="282"/>
        </w:trPr>
        <w:tc>
          <w:tcPr>
            <w:tcW w:w="4071" w:type="pct"/>
            <w:gridSpan w:val="2"/>
          </w:tcPr>
          <w:p w:rsidR="00B257F8" w:rsidRDefault="002E4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МДК.02.01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Осуществление выбора оборудования, элементной базы, монтажа и наладки мо</w:t>
            </w:r>
            <w:r>
              <w:rPr>
                <w:rFonts w:ascii="Times New Roman" w:hAnsi="Times New Roman"/>
                <w:sz w:val="24"/>
                <w:szCs w:val="24"/>
              </w:rPr>
              <w:t>дели элементов систем автоматизации на основе разработанной технической документации.</w:t>
            </w:r>
          </w:p>
        </w:tc>
        <w:tc>
          <w:tcPr>
            <w:tcW w:w="929" w:type="pct"/>
            <w:vAlign w:val="center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130мах</w:t>
            </w:r>
          </w:p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130=6см+76л+46пр</w:t>
            </w:r>
          </w:p>
        </w:tc>
      </w:tr>
      <w:tr w:rsidR="00B257F8" w:rsidTr="002E4625">
        <w:tc>
          <w:tcPr>
            <w:tcW w:w="1034" w:type="pct"/>
            <w:vMerge w:val="restart"/>
          </w:tcPr>
          <w:p w:rsidR="00B257F8" w:rsidRDefault="002E46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2.1.1  </w:t>
            </w:r>
          </w:p>
          <w:p w:rsidR="00B257F8" w:rsidRDefault="002E46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257F8" w:rsidTr="002E4625">
        <w:trPr>
          <w:trHeight w:val="1676"/>
        </w:trPr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Служебное назначение и номенклатура автоматизированного оборудования и элементной базы систем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Назначение и виды конструкторской и технологической документации для автоматизированного производства.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Состав, функции и возможности испол</w:t>
            </w:r>
            <w:r>
              <w:rPr>
                <w:rFonts w:ascii="Times New Roman" w:hAnsi="Times New Roman"/>
                <w:sz w:val="24"/>
                <w:szCs w:val="24"/>
              </w:rPr>
              <w:t>ьзования средств информационной поддержки изделий на всех стадиях жизненного цикла (CALS-технологии).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rPr>
          <w:trHeight w:val="135"/>
        </w:trPr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929" w:type="pct"/>
            <w:vMerge w:val="restart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7"/>
              </w:numPr>
              <w:spacing w:before="0" w:after="0" w:line="276" w:lineRule="auto"/>
              <w:ind w:left="0" w:firstLine="136"/>
              <w:contextualSpacing/>
            </w:pPr>
            <w:r>
              <w:t>Выбор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7"/>
              </w:numPr>
              <w:spacing w:before="0" w:after="0" w:line="276" w:lineRule="auto"/>
              <w:ind w:left="0" w:firstLine="136"/>
              <w:contextualSpacing/>
            </w:pPr>
            <w:r>
              <w:t>Выбор из базы ранее разработанных моделей элементов систем автоматизации.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7"/>
              </w:numPr>
              <w:spacing w:before="0" w:after="0" w:line="276" w:lineRule="auto"/>
              <w:ind w:left="0" w:firstLine="136"/>
              <w:contextualSpacing/>
            </w:pPr>
            <w:r>
              <w:t>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документации.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7"/>
              </w:numPr>
              <w:spacing w:before="0" w:after="0" w:line="276" w:lineRule="auto"/>
              <w:ind w:left="0" w:firstLine="136"/>
              <w:contextualSpacing/>
            </w:pPr>
            <w:r>
              <w:t>Определение необходимой для выполнения раб</w:t>
            </w:r>
            <w:r>
              <w:t>оты информации, её состава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7"/>
              </w:numPr>
              <w:spacing w:before="0" w:after="0" w:line="276" w:lineRule="auto"/>
              <w:ind w:left="0" w:firstLine="136"/>
              <w:contextualSpacing/>
            </w:pPr>
            <w:r>
              <w:t>Анализ конструктивных характеристик систем автоматизации, исходя из их служебного назначения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rPr>
          <w:trHeight w:val="276"/>
        </w:trPr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7"/>
              </w:numPr>
              <w:spacing w:before="0" w:after="0" w:line="276" w:lineRule="auto"/>
              <w:ind w:left="0" w:firstLine="136"/>
              <w:contextualSpacing/>
            </w:pPr>
            <w:r>
              <w:t>Применение средств информационной поддержки изделий на всех стадиях жизненного цикла (CALS-технологии)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rPr>
          <w:trHeight w:val="111"/>
        </w:trPr>
        <w:tc>
          <w:tcPr>
            <w:tcW w:w="1034" w:type="pct"/>
            <w:vMerge w:val="restart"/>
          </w:tcPr>
          <w:p w:rsidR="00B257F8" w:rsidRDefault="002E46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2.1.2. </w:t>
            </w:r>
          </w:p>
          <w:p w:rsidR="00B257F8" w:rsidRDefault="002E462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3037" w:type="pct"/>
          </w:tcPr>
          <w:p w:rsidR="00B257F8" w:rsidRDefault="002E4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29" w:type="pct"/>
            <w:vMerge w:val="restart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257F8" w:rsidTr="002E4625">
        <w:trPr>
          <w:trHeight w:val="1265"/>
        </w:trPr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Правила определения последовательности действий при монтаже и наладке модели элементов систем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Типовые технические схемы монтажа элементов систем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Методики наладки моделей элементов систем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Класс</w:t>
            </w:r>
            <w:r>
              <w:rPr>
                <w:rFonts w:ascii="Times New Roman" w:hAnsi="Times New Roman"/>
                <w:sz w:val="24"/>
                <w:szCs w:val="24"/>
              </w:rPr>
              <w:t>ификация, назначение и область применения элементов систем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Назначение и виды конструкторской документации на системы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Требования ПТЭ и ПТБ при проведении работ по монтажу и наладке моделей элементов систем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Требования ЕСКД и ЕСТД к оформлению технической документации для систем автоматизации.</w:t>
            </w:r>
          </w:p>
          <w:p w:rsidR="00B257F8" w:rsidRDefault="002E4625">
            <w:pPr>
              <w:spacing w:after="0"/>
              <w:ind w:firstLine="1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Состав, функции и возможности использования средств информационной поддержки изделий на всех стадиях жизненного цикла (CALS-технологии).</w:t>
            </w:r>
          </w:p>
        </w:tc>
        <w:tc>
          <w:tcPr>
            <w:tcW w:w="929" w:type="pct"/>
            <w:vMerge/>
            <w:vAlign w:val="center"/>
          </w:tcPr>
          <w:p w:rsidR="00B257F8" w:rsidRDefault="00B257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rPr>
          <w:trHeight w:val="289"/>
        </w:trPr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практически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занятий</w:t>
            </w:r>
          </w:p>
        </w:tc>
        <w:tc>
          <w:tcPr>
            <w:tcW w:w="929" w:type="pct"/>
            <w:vMerge w:val="restart"/>
          </w:tcPr>
          <w:p w:rsidR="00B257F8" w:rsidRDefault="002E46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8"/>
              </w:numPr>
              <w:spacing w:before="0" w:after="0" w:line="276" w:lineRule="auto"/>
              <w:ind w:left="-6" w:firstLine="142"/>
              <w:contextualSpacing/>
              <w:jc w:val="both"/>
            </w:pPr>
            <w:r>
              <w:t>Применение автоматизированного рабочего места техника для монтажа и наладки моделей элементов систем автоматизации.</w:t>
            </w:r>
          </w:p>
        </w:tc>
        <w:tc>
          <w:tcPr>
            <w:tcW w:w="929" w:type="pct"/>
            <w:vMerge/>
            <w:tcBorders>
              <w:bottom w:val="none" w:sz="4" w:space="0" w:color="000000"/>
            </w:tcBorders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8"/>
              </w:numPr>
              <w:spacing w:before="0" w:after="0" w:line="276" w:lineRule="auto"/>
              <w:ind w:left="-6" w:firstLine="142"/>
              <w:contextualSpacing/>
              <w:jc w:val="both"/>
            </w:pPr>
            <w:r>
              <w:t>Определение необходимой для выполнения работы информации, её состав в соответствии с разработанной технической документацией.</w:t>
            </w:r>
          </w:p>
        </w:tc>
        <w:tc>
          <w:tcPr>
            <w:tcW w:w="929" w:type="pct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8"/>
              </w:numPr>
              <w:spacing w:before="0" w:after="0" w:line="276" w:lineRule="auto"/>
              <w:ind w:left="-6" w:firstLine="142"/>
              <w:contextualSpacing/>
              <w:jc w:val="both"/>
            </w:pPr>
            <w:r>
              <w:t>Чтение и проработка чертежей и технологической документации.</w:t>
            </w:r>
          </w:p>
        </w:tc>
        <w:tc>
          <w:tcPr>
            <w:tcW w:w="929" w:type="pct"/>
            <w:vMerge w:val="restart"/>
            <w:tcBorders>
              <w:top w:val="none" w:sz="4" w:space="0" w:color="000000"/>
            </w:tcBorders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8"/>
              </w:numPr>
              <w:spacing w:before="0" w:after="0" w:line="276" w:lineRule="auto"/>
              <w:ind w:left="-6" w:firstLine="142"/>
              <w:contextualSpacing/>
              <w:jc w:val="both"/>
            </w:pPr>
            <w:r>
              <w:t>Применение нормативной документации и инструкции по эксплуатации систем и средств автоматизации.</w:t>
            </w:r>
          </w:p>
        </w:tc>
        <w:tc>
          <w:tcPr>
            <w:tcW w:w="929" w:type="pct"/>
            <w:vMerge/>
            <w:tcBorders>
              <w:top w:val="none" w:sz="4" w:space="0" w:color="000000"/>
            </w:tcBorders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1034" w:type="pct"/>
            <w:vMerge/>
          </w:tcPr>
          <w:p w:rsidR="00B257F8" w:rsidRDefault="00B257F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37" w:type="pct"/>
          </w:tcPr>
          <w:p w:rsidR="00B257F8" w:rsidRDefault="002E4625">
            <w:pPr>
              <w:pStyle w:val="afa"/>
              <w:numPr>
                <w:ilvl w:val="0"/>
                <w:numId w:val="18"/>
              </w:numPr>
              <w:spacing w:before="0" w:after="0" w:line="276" w:lineRule="auto"/>
              <w:ind w:left="-6" w:firstLine="142"/>
              <w:contextualSpacing/>
              <w:jc w:val="both"/>
            </w:pPr>
            <w:r>
              <w:t>Осуществление монтажа и наладки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929" w:type="pct"/>
            <w:vMerge/>
            <w:tcBorders>
              <w:top w:val="none" w:sz="4" w:space="0" w:color="000000"/>
            </w:tcBorders>
            <w:vAlign w:val="center"/>
          </w:tcPr>
          <w:p w:rsidR="00B257F8" w:rsidRDefault="00B257F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F8" w:rsidTr="002E4625">
        <w:tc>
          <w:tcPr>
            <w:tcW w:w="4071" w:type="pct"/>
            <w:gridSpan w:val="2"/>
          </w:tcPr>
          <w:p w:rsidR="00B257F8" w:rsidRDefault="002E462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Самостоятельная работа при изучении раздела 2 ПМ.02.</w:t>
            </w:r>
          </w:p>
          <w:p w:rsidR="00B257F8" w:rsidRDefault="002E46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Дифференцированный зачет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междисциплинарному курсу МДК.2.1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257F8" w:rsidRDefault="002E462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Тематика самостоятельной учебной работы при изучении раздела МДК 02.01</w:t>
            </w:r>
          </w:p>
          <w:p w:rsidR="00B257F8" w:rsidRDefault="002E46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929" w:type="pct"/>
            <w:tcBorders>
              <w:top w:val="none" w:sz="4" w:space="0" w:color="000000"/>
            </w:tcBorders>
          </w:tcPr>
          <w:p w:rsidR="00B257F8" w:rsidRDefault="002E4625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257F8" w:rsidRDefault="00B257F8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3"/>
        <w:tblW w:w="14851" w:type="dxa"/>
        <w:tblLayout w:type="fixed"/>
        <w:tblLook w:val="01E0" w:firstRow="1" w:lastRow="1" w:firstColumn="1" w:lastColumn="1" w:noHBand="0" w:noVBand="0"/>
      </w:tblPr>
      <w:tblGrid>
        <w:gridCol w:w="2660"/>
        <w:gridCol w:w="9639"/>
        <w:gridCol w:w="2552"/>
      </w:tblGrid>
      <w:tr w:rsidR="00B257F8">
        <w:trPr>
          <w:trHeight w:val="361"/>
        </w:trPr>
        <w:tc>
          <w:tcPr>
            <w:tcW w:w="12299" w:type="dxa"/>
            <w:gridSpan w:val="2"/>
            <w:vAlign w:val="center"/>
          </w:tcPr>
          <w:p w:rsidR="00B257F8" w:rsidRDefault="002E4625">
            <w:pPr>
              <w:spacing w:line="276" w:lineRule="auto"/>
              <w:rPr>
                <w:sz w:val="24"/>
                <w:szCs w:val="24"/>
                <w:highlight w:val="lightGray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Разде</w:t>
            </w:r>
            <w:r>
              <w:rPr>
                <w:rFonts w:eastAsia="Calibri"/>
                <w:bCs/>
                <w:sz w:val="24"/>
                <w:szCs w:val="24"/>
              </w:rPr>
              <w:t>л 2.  Испытания модели элементов систем автоматизации в реальных условиях и их оптимизация</w:t>
            </w:r>
          </w:p>
        </w:tc>
        <w:tc>
          <w:tcPr>
            <w:tcW w:w="2552" w:type="dxa"/>
            <w:vAlign w:val="center"/>
          </w:tcPr>
          <w:p w:rsidR="00B257F8" w:rsidRDefault="002E4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B257F8">
        <w:tc>
          <w:tcPr>
            <w:tcW w:w="12299" w:type="dxa"/>
            <w:gridSpan w:val="2"/>
          </w:tcPr>
          <w:p w:rsidR="00B257F8" w:rsidRDefault="002E4625">
            <w:pPr>
              <w:spacing w:line="276" w:lineRule="auto"/>
              <w:rPr>
                <w:color w:val="FF0000"/>
                <w:sz w:val="24"/>
                <w:szCs w:val="24"/>
                <w:highlight w:val="lightGray"/>
              </w:rPr>
            </w:pPr>
            <w:r>
              <w:rPr>
                <w:rFonts w:eastAsia="Calibri"/>
                <w:bCs/>
                <w:sz w:val="24"/>
                <w:szCs w:val="24"/>
              </w:rPr>
              <w:t>МДК.02.02. Испытания модели элементов систем автоматизации в реальных условиях и их оптимизация</w:t>
            </w:r>
          </w:p>
        </w:tc>
        <w:tc>
          <w:tcPr>
            <w:tcW w:w="2552" w:type="dxa"/>
          </w:tcPr>
          <w:p w:rsidR="00B257F8" w:rsidRDefault="002E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82мах</w:t>
            </w:r>
          </w:p>
          <w:p w:rsidR="00B257F8" w:rsidRDefault="002E4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82=6см+28л+46пр</w:t>
            </w:r>
          </w:p>
        </w:tc>
      </w:tr>
      <w:tr w:rsidR="00B257F8">
        <w:trPr>
          <w:trHeight w:val="99"/>
        </w:trPr>
        <w:tc>
          <w:tcPr>
            <w:tcW w:w="2660" w:type="dxa"/>
            <w:vMerge w:val="restart"/>
          </w:tcPr>
          <w:p w:rsidR="00B257F8" w:rsidRDefault="002E462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Тема 2.2.1. </w:t>
            </w:r>
          </w:p>
          <w:p w:rsidR="00B257F8" w:rsidRDefault="002E4625">
            <w:pPr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Проведение испытаний </w:t>
            </w:r>
            <w:r>
              <w:rPr>
                <w:rFonts w:eastAsia="Calibri"/>
                <w:bCs/>
                <w:sz w:val="24"/>
                <w:szCs w:val="24"/>
              </w:rPr>
              <w:t>модели элементов систем автоматизации в реальных условиях</w:t>
            </w:r>
          </w:p>
        </w:tc>
        <w:tc>
          <w:tcPr>
            <w:tcW w:w="9639" w:type="dxa"/>
            <w:vAlign w:val="center"/>
          </w:tcPr>
          <w:p w:rsidR="00B257F8" w:rsidRDefault="002E46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vMerge w:val="restart"/>
          </w:tcPr>
          <w:p w:rsidR="00B257F8" w:rsidRDefault="002E462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257F8">
        <w:trPr>
          <w:trHeight w:val="2993"/>
        </w:trPr>
        <w:tc>
          <w:tcPr>
            <w:tcW w:w="2660" w:type="dxa"/>
            <w:vMerge/>
          </w:tcPr>
          <w:p w:rsidR="00B257F8" w:rsidRDefault="00B257F8">
            <w:pPr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vAlign w:val="center"/>
          </w:tcPr>
          <w:p w:rsidR="00B257F8" w:rsidRDefault="002E46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Функциональное назначение элементов систем автоматизации. Основы технической диагностики средств автоматизации.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Надежность неремонтируемых и ремонтируемых объектов.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Оценка вероятности отказов технических средств.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Испытания на надежность. Методы испытания на надежность.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Формирование показателей надежности на стадиях проектирования.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Методы расчета надежности систем различных типов.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Надежность автоматизированных систем у</w:t>
            </w:r>
            <w:r>
              <w:t>правления.</w:t>
            </w:r>
          </w:p>
          <w:p w:rsidR="00B257F8" w:rsidRDefault="002E4625">
            <w:pPr>
              <w:pStyle w:val="afa"/>
              <w:numPr>
                <w:ilvl w:val="0"/>
                <w:numId w:val="19"/>
              </w:numPr>
              <w:spacing w:before="0" w:after="0"/>
              <w:ind w:left="0" w:firstLine="176"/>
              <w:jc w:val="both"/>
            </w:pPr>
            <w:r>
              <w:t>Надежность электронных блоков, электрических машин, технологического оборудования и типовых узлов механических систем.</w:t>
            </w:r>
          </w:p>
        </w:tc>
        <w:tc>
          <w:tcPr>
            <w:tcW w:w="2552" w:type="dxa"/>
            <w:vMerge/>
          </w:tcPr>
          <w:p w:rsidR="00B257F8" w:rsidRDefault="00B257F8">
            <w:pPr>
              <w:jc w:val="center"/>
              <w:rPr>
                <w:color w:val="FF0000"/>
                <w:sz w:val="24"/>
                <w:szCs w:val="24"/>
                <w:highlight w:val="lightGray"/>
              </w:rPr>
            </w:pPr>
          </w:p>
        </w:tc>
      </w:tr>
      <w:tr w:rsidR="00B257F8">
        <w:tc>
          <w:tcPr>
            <w:tcW w:w="2660" w:type="dxa"/>
            <w:vMerge/>
          </w:tcPr>
          <w:p w:rsidR="00B257F8" w:rsidRDefault="00B257F8">
            <w:pPr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vAlign w:val="center"/>
          </w:tcPr>
          <w:p w:rsidR="00B257F8" w:rsidRDefault="002E46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B257F8" w:rsidRDefault="002E462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257F8">
        <w:tc>
          <w:tcPr>
            <w:tcW w:w="2660" w:type="dxa"/>
            <w:vMerge/>
          </w:tcPr>
          <w:p w:rsidR="00B257F8" w:rsidRDefault="00B257F8">
            <w:pPr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vAlign w:val="center"/>
          </w:tcPr>
          <w:p w:rsidR="00B257F8" w:rsidRDefault="002E4625">
            <w:pPr>
              <w:pStyle w:val="afa"/>
              <w:numPr>
                <w:ilvl w:val="0"/>
                <w:numId w:val="20"/>
              </w:numPr>
              <w:spacing w:before="0" w:after="0"/>
              <w:ind w:left="0" w:firstLine="357"/>
            </w:pPr>
            <w:r>
              <w:t>Расчет статистической вероятности отказов.</w:t>
            </w:r>
          </w:p>
        </w:tc>
        <w:tc>
          <w:tcPr>
            <w:tcW w:w="2552" w:type="dxa"/>
            <w:vMerge/>
            <w:shd w:val="clear" w:color="auto" w:fill="auto"/>
          </w:tcPr>
          <w:p w:rsidR="00B257F8" w:rsidRDefault="00B257F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257F8">
        <w:tc>
          <w:tcPr>
            <w:tcW w:w="2660" w:type="dxa"/>
            <w:vMerge/>
          </w:tcPr>
          <w:p w:rsidR="00B257F8" w:rsidRDefault="00B257F8">
            <w:pPr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vAlign w:val="center"/>
          </w:tcPr>
          <w:p w:rsidR="00B257F8" w:rsidRDefault="002E4625">
            <w:pPr>
              <w:pStyle w:val="afa"/>
              <w:numPr>
                <w:ilvl w:val="0"/>
                <w:numId w:val="20"/>
              </w:numPr>
              <w:spacing w:before="0" w:after="0"/>
              <w:ind w:left="0" w:firstLine="357"/>
            </w:pPr>
            <w:r>
              <w:t>Использование автоматизированных рабочих мест техника для проведения испытаний модели элементов систем автоматизации.</w:t>
            </w:r>
          </w:p>
        </w:tc>
        <w:tc>
          <w:tcPr>
            <w:tcW w:w="2552" w:type="dxa"/>
            <w:vMerge/>
            <w:shd w:val="clear" w:color="auto" w:fill="auto"/>
          </w:tcPr>
          <w:p w:rsidR="00B257F8" w:rsidRDefault="00B257F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257F8">
        <w:tc>
          <w:tcPr>
            <w:tcW w:w="2660" w:type="dxa"/>
            <w:vMerge w:val="restart"/>
          </w:tcPr>
          <w:p w:rsidR="00B257F8" w:rsidRDefault="002E462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Тема 2.2.2. </w:t>
            </w:r>
          </w:p>
          <w:p w:rsidR="00B257F8" w:rsidRDefault="002E4625">
            <w:pPr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Основы испытаний элементов систем автоматизации</w:t>
            </w:r>
          </w:p>
        </w:tc>
        <w:tc>
          <w:tcPr>
            <w:tcW w:w="9639" w:type="dxa"/>
            <w:vAlign w:val="center"/>
          </w:tcPr>
          <w:p w:rsidR="00B257F8" w:rsidRDefault="002E46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2552" w:type="dxa"/>
            <w:vMerge w:val="restart"/>
          </w:tcPr>
          <w:p w:rsidR="00B257F8" w:rsidRDefault="002E4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B257F8">
        <w:trPr>
          <w:trHeight w:val="2969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  <w:p w:rsidR="00B257F8" w:rsidRDefault="002E4625">
            <w:pPr>
              <w:pStyle w:val="afa"/>
              <w:numPr>
                <w:ilvl w:val="0"/>
                <w:numId w:val="22"/>
              </w:numPr>
              <w:spacing w:before="0" w:after="0"/>
              <w:ind w:left="0" w:firstLine="176"/>
              <w:jc w:val="both"/>
            </w:pPr>
            <w:r>
              <w:t>Меры безопасности при производстве испытательных работ.</w:t>
            </w:r>
            <w:r>
              <w:rPr>
                <w:bCs/>
                <w:shd w:val="clear" w:color="auto" w:fill="FFFFFF"/>
                <w:lang w:bidi="ru-RU"/>
              </w:rPr>
              <w:t xml:space="preserve"> Схемы испытаний, составление программ испытаний.</w:t>
            </w:r>
          </w:p>
          <w:p w:rsidR="00B257F8" w:rsidRDefault="002E4625">
            <w:pPr>
              <w:pStyle w:val="afa"/>
              <w:numPr>
                <w:ilvl w:val="0"/>
                <w:numId w:val="22"/>
              </w:numPr>
              <w:spacing w:before="0" w:after="0"/>
              <w:ind w:left="0" w:firstLine="176"/>
              <w:jc w:val="both"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  <w:shd w:val="clear" w:color="auto" w:fill="FFFFFF"/>
                <w:lang w:bidi="ru-RU"/>
              </w:rPr>
              <w:t>Правила оформления документации проверок и испытаний. Протокол испытаний.</w:t>
            </w:r>
          </w:p>
          <w:p w:rsidR="00B257F8" w:rsidRDefault="002E4625">
            <w:pPr>
              <w:pStyle w:val="afa"/>
              <w:numPr>
                <w:ilvl w:val="0"/>
                <w:numId w:val="22"/>
              </w:numPr>
              <w:spacing w:before="0" w:after="0"/>
              <w:ind w:left="0" w:firstLine="176"/>
              <w:jc w:val="both"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  <w:shd w:val="clear" w:color="auto" w:fill="FFFFFF"/>
                <w:lang w:bidi="ru-RU"/>
              </w:rPr>
              <w:t>Измерения сопротивления изоляции электрооборудования.</w:t>
            </w:r>
          </w:p>
          <w:p w:rsidR="00B257F8" w:rsidRDefault="002E4625">
            <w:pPr>
              <w:pStyle w:val="afa"/>
              <w:numPr>
                <w:ilvl w:val="0"/>
                <w:numId w:val="22"/>
              </w:numPr>
              <w:spacing w:before="0" w:after="0"/>
              <w:ind w:left="0" w:firstLine="176"/>
              <w:jc w:val="both"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  <w:shd w:val="clear" w:color="auto" w:fill="FFFFFF"/>
                <w:lang w:bidi="ru-RU"/>
              </w:rPr>
              <w:t>Испытания устройств защ</w:t>
            </w:r>
            <w:r>
              <w:rPr>
                <w:bCs/>
                <w:shd w:val="clear" w:color="auto" w:fill="FFFFFF"/>
                <w:lang w:bidi="ru-RU"/>
              </w:rPr>
              <w:t>итного отключения.</w:t>
            </w:r>
          </w:p>
          <w:p w:rsidR="00B257F8" w:rsidRDefault="002E4625">
            <w:pPr>
              <w:pStyle w:val="afa"/>
              <w:numPr>
                <w:ilvl w:val="0"/>
                <w:numId w:val="22"/>
              </w:numPr>
              <w:spacing w:before="0" w:after="0"/>
              <w:ind w:left="0" w:firstLine="176"/>
              <w:jc w:val="both"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  <w:shd w:val="clear" w:color="auto" w:fill="FFFFFF"/>
                <w:lang w:bidi="ru-RU"/>
              </w:rPr>
              <w:t>Испытания изоляции электрооборудования повышенным напряжением и автоматических выключателей.</w:t>
            </w:r>
          </w:p>
          <w:p w:rsidR="00B257F8" w:rsidRDefault="002E4625">
            <w:pPr>
              <w:pStyle w:val="afa"/>
              <w:numPr>
                <w:ilvl w:val="0"/>
                <w:numId w:val="22"/>
              </w:numPr>
              <w:spacing w:before="0" w:after="0"/>
              <w:ind w:left="0" w:firstLine="176"/>
              <w:jc w:val="both"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  <w:shd w:val="clear" w:color="auto" w:fill="FFFFFF"/>
                <w:lang w:bidi="ru-RU"/>
              </w:rPr>
              <w:t>Автоматизация измерений и испытаний.</w:t>
            </w:r>
          </w:p>
          <w:p w:rsidR="00B257F8" w:rsidRDefault="002E4625">
            <w:pPr>
              <w:pStyle w:val="afa"/>
              <w:numPr>
                <w:ilvl w:val="0"/>
                <w:numId w:val="22"/>
              </w:numPr>
              <w:spacing w:before="0" w:after="0"/>
              <w:ind w:left="0" w:firstLine="176"/>
              <w:jc w:val="both"/>
            </w:pPr>
            <w:r>
              <w:rPr>
                <w:bCs/>
                <w:shd w:val="clear" w:color="auto" w:fill="FFFFFF"/>
                <w:lang w:bidi="ru-RU"/>
              </w:rPr>
              <w:t>Разработка инструкций по эксплуатации и ремонту оборудования. Правила оформления отчетности о выполненных р</w:t>
            </w:r>
            <w:r>
              <w:rPr>
                <w:bCs/>
                <w:shd w:val="clear" w:color="auto" w:fill="FFFFFF"/>
                <w:lang w:bidi="ru-RU"/>
              </w:rPr>
              <w:t>аботах.</w:t>
            </w:r>
          </w:p>
        </w:tc>
        <w:tc>
          <w:tcPr>
            <w:tcW w:w="2552" w:type="dxa"/>
            <w:vMerge/>
          </w:tcPr>
          <w:p w:rsidR="00B257F8" w:rsidRDefault="00B257F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2552" w:type="dxa"/>
            <w:vMerge w:val="restart"/>
          </w:tcPr>
          <w:p w:rsidR="00B257F8" w:rsidRDefault="002E462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Составление протокола испытаний.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Подключение к контроллеру.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Исследование основных неисправностей ПЛК.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Анализ критических и некритических ошибок контроллера.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300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Исследование неисправностей панели расширения.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Исследование неисправностей и замена базовых модулей ввода/вывода.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Исследование неисправностей и замена специальных модулей ввода/вывода.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Исследование неисправностей ввода – вывода.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Замена модулей последовательного обмена.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Настройка и диагностика измерительных модулей системы сбора данных.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Исследование работоспособности промышленной сети.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227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Настройка измерительных каналов и системы сбора данных.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85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Поверка и калибровка каналов.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85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t>Испытание измерительных каналов и системы сбора данных.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85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</w:pPr>
            <w:r>
              <w:rPr>
                <w:bCs/>
                <w:shd w:val="clear" w:color="auto" w:fill="FFFFFF"/>
                <w:lang w:bidi="ru-RU"/>
              </w:rPr>
              <w:t>Составление отчетности о выполненных работах.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85"/>
        </w:trPr>
        <w:tc>
          <w:tcPr>
            <w:tcW w:w="2660" w:type="dxa"/>
            <w:vMerge/>
          </w:tcPr>
          <w:p w:rsidR="00B257F8" w:rsidRDefault="00B257F8">
            <w:pPr>
              <w:spacing w:line="276" w:lineRule="auto"/>
              <w:jc w:val="center"/>
              <w:rPr>
                <w:rFonts w:eastAsia="Calibri"/>
                <w:bCs/>
                <w:color w:val="FF0000"/>
                <w:sz w:val="24"/>
                <w:szCs w:val="24"/>
                <w:highlight w:val="lightGray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:rsidR="00B257F8" w:rsidRDefault="002E4625">
            <w:pPr>
              <w:pStyle w:val="afa"/>
              <w:numPr>
                <w:ilvl w:val="0"/>
                <w:numId w:val="21"/>
              </w:numPr>
              <w:spacing w:before="0" w:after="0"/>
              <w:ind w:left="0" w:firstLine="176"/>
              <w:jc w:val="both"/>
              <w:rPr>
                <w:bCs/>
                <w:shd w:val="clear" w:color="auto" w:fill="FFFFFF"/>
                <w:lang w:bidi="ru-RU"/>
              </w:rPr>
            </w:pPr>
            <w:r>
              <w:rPr>
                <w:bCs/>
                <w:shd w:val="clear" w:color="auto" w:fill="FFFFFF"/>
                <w:lang w:bidi="ru-RU"/>
              </w:rPr>
              <w:t>Применение пакетов прикладных программ (</w:t>
            </w:r>
            <w:r>
              <w:rPr>
                <w:bCs/>
                <w:shd w:val="clear" w:color="auto" w:fill="FFFFFF"/>
                <w:lang w:val="en-US" w:bidi="ru-RU"/>
              </w:rPr>
              <w:t>CAD</w:t>
            </w:r>
            <w:r>
              <w:rPr>
                <w:bCs/>
                <w:shd w:val="clear" w:color="auto" w:fill="FFFFFF"/>
                <w:lang w:bidi="ru-RU"/>
              </w:rPr>
              <w:t>/</w:t>
            </w:r>
            <w:r>
              <w:rPr>
                <w:bCs/>
                <w:shd w:val="clear" w:color="auto" w:fill="FFFFFF"/>
                <w:lang w:val="en-US" w:bidi="ru-RU"/>
              </w:rPr>
              <w:t>CAM</w:t>
            </w:r>
            <w:r>
              <w:rPr>
                <w:bCs/>
                <w:shd w:val="clear" w:color="auto" w:fill="FFFFFF"/>
                <w:lang w:bidi="ru-RU"/>
              </w:rPr>
              <w:t xml:space="preserve"> - системы) для выявления условий работоспособности моделей элементов систем автоматизации.</w:t>
            </w:r>
          </w:p>
        </w:tc>
        <w:tc>
          <w:tcPr>
            <w:tcW w:w="2552" w:type="dxa"/>
            <w:vMerge/>
            <w:vAlign w:val="center"/>
          </w:tcPr>
          <w:p w:rsidR="00B257F8" w:rsidRDefault="00B257F8">
            <w:pPr>
              <w:pStyle w:val="afa"/>
              <w:numPr>
                <w:ilvl w:val="0"/>
                <w:numId w:val="21"/>
              </w:numPr>
              <w:spacing w:before="0" w:after="0"/>
              <w:ind w:left="714" w:hanging="357"/>
              <w:jc w:val="both"/>
            </w:pPr>
          </w:p>
        </w:tc>
      </w:tr>
      <w:tr w:rsidR="00B257F8">
        <w:trPr>
          <w:trHeight w:val="85"/>
        </w:trPr>
        <w:tc>
          <w:tcPr>
            <w:tcW w:w="12299" w:type="dxa"/>
            <w:gridSpan w:val="2"/>
          </w:tcPr>
          <w:p w:rsidR="00B257F8" w:rsidRDefault="002E4625">
            <w:pPr>
              <w:contextualSpacing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Самостоятельная работа при изучении раздела 2 ПМ.02.</w:t>
            </w:r>
          </w:p>
          <w:p w:rsidR="00B257F8" w:rsidRDefault="002E4625">
            <w:pPr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Дифференцированный зачет по </w:t>
            </w:r>
            <w:r>
              <w:rPr>
                <w:bCs/>
                <w:sz w:val="24"/>
                <w:szCs w:val="24"/>
              </w:rPr>
              <w:t xml:space="preserve">междисциплинарному курсу МДК.2.2 </w:t>
            </w:r>
          </w:p>
          <w:p w:rsidR="00B257F8" w:rsidRDefault="002E462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Тематика самостоятельной учебной работы при изучении раздела МДК 02.02</w:t>
            </w:r>
          </w:p>
          <w:p w:rsidR="00B257F8" w:rsidRDefault="002E4625">
            <w:pPr>
              <w:rPr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bCs/>
                <w:sz w:val="24"/>
                <w:szCs w:val="24"/>
              </w:rPr>
              <w:lastRenderedPageBreak/>
              <w:t>Систематическая проработка конспектов занятий, учебной и специальной т</w:t>
            </w:r>
            <w:r>
              <w:rPr>
                <w:bCs/>
                <w:sz w:val="24"/>
                <w:szCs w:val="24"/>
              </w:rPr>
              <w:t>ехнической литературы; подготовка к практическим занятиям с использованием методических указаний преподавателя, оформление практических работ, отчетов и подготовка к их защите.</w:t>
            </w:r>
          </w:p>
        </w:tc>
        <w:tc>
          <w:tcPr>
            <w:tcW w:w="2552" w:type="dxa"/>
            <w:tcBorders>
              <w:top w:val="none" w:sz="4" w:space="0" w:color="000000"/>
            </w:tcBorders>
          </w:tcPr>
          <w:p w:rsidR="00B257F8" w:rsidRDefault="002E46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</w:tr>
      <w:tr w:rsidR="00B257F8">
        <w:trPr>
          <w:trHeight w:val="85"/>
        </w:trPr>
        <w:tc>
          <w:tcPr>
            <w:tcW w:w="12299" w:type="dxa"/>
            <w:gridSpan w:val="2"/>
          </w:tcPr>
          <w:p w:rsidR="00B257F8" w:rsidRDefault="002E4625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B257F8" w:rsidRDefault="002E462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Виды работ</w:t>
            </w:r>
          </w:p>
          <w:p w:rsidR="00B257F8" w:rsidRDefault="002E4625">
            <w:pPr>
              <w:widowControl w:val="0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монтажа элементов и систем автоматизации.</w:t>
            </w:r>
          </w:p>
          <w:p w:rsidR="00B257F8" w:rsidRDefault="002E4625">
            <w:pPr>
              <w:widowControl w:val="0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наладки элементов и систем автоматизации.</w:t>
            </w:r>
          </w:p>
        </w:tc>
        <w:tc>
          <w:tcPr>
            <w:tcW w:w="2552" w:type="dxa"/>
          </w:tcPr>
          <w:p w:rsidR="00B257F8" w:rsidRDefault="002E462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36</w:t>
            </w:r>
          </w:p>
        </w:tc>
      </w:tr>
      <w:tr w:rsidR="00B257F8">
        <w:trPr>
          <w:trHeight w:val="85"/>
        </w:trPr>
        <w:tc>
          <w:tcPr>
            <w:tcW w:w="12299" w:type="dxa"/>
            <w:gridSpan w:val="2"/>
          </w:tcPr>
          <w:p w:rsidR="00B257F8" w:rsidRDefault="002E4625">
            <w:pPr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B257F8" w:rsidRDefault="002E462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Виды работ</w:t>
            </w:r>
          </w:p>
          <w:p w:rsidR="00B257F8" w:rsidRDefault="002E4625">
            <w:pPr>
              <w:widowControl w:val="0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  <w:p w:rsidR="00B257F8" w:rsidRDefault="002E4625">
            <w:pPr>
              <w:widowControl w:val="0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монтажа и наладки модели элементов систем автоматизации на осно</w:t>
            </w:r>
            <w:r>
              <w:rPr>
                <w:sz w:val="24"/>
                <w:szCs w:val="24"/>
              </w:rPr>
              <w:t>ве разработанной технической документации.</w:t>
            </w:r>
          </w:p>
          <w:p w:rsidR="00B257F8" w:rsidRDefault="002E4625">
            <w:pPr>
              <w:widowControl w:val="0"/>
              <w:spacing w:line="276" w:lineRule="auto"/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испытаний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2552" w:type="dxa"/>
          </w:tcPr>
          <w:p w:rsidR="00B257F8" w:rsidRDefault="002E4625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</w:tr>
      <w:tr w:rsidR="00B257F8">
        <w:trPr>
          <w:trHeight w:val="85"/>
        </w:trPr>
        <w:tc>
          <w:tcPr>
            <w:tcW w:w="12299" w:type="dxa"/>
            <w:gridSpan w:val="2"/>
          </w:tcPr>
          <w:p w:rsidR="00B257F8" w:rsidRDefault="002E4625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2552" w:type="dxa"/>
          </w:tcPr>
          <w:p w:rsidR="00B257F8" w:rsidRDefault="002E4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B257F8">
        <w:trPr>
          <w:trHeight w:val="85"/>
        </w:trPr>
        <w:tc>
          <w:tcPr>
            <w:tcW w:w="12299" w:type="dxa"/>
            <w:gridSpan w:val="2"/>
          </w:tcPr>
          <w:p w:rsidR="00B257F8" w:rsidRDefault="002E4625">
            <w:pPr>
              <w:tabs>
                <w:tab w:val="left" w:pos="708"/>
              </w:tabs>
              <w:jc w:val="righ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Всего:</w:t>
            </w:r>
          </w:p>
        </w:tc>
        <w:tc>
          <w:tcPr>
            <w:tcW w:w="2552" w:type="dxa"/>
          </w:tcPr>
          <w:p w:rsidR="00B257F8" w:rsidRDefault="002E46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404</w:t>
            </w:r>
          </w:p>
        </w:tc>
      </w:tr>
    </w:tbl>
    <w:p w:rsidR="00B257F8" w:rsidRDefault="00B25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7F8" w:rsidRDefault="00B257F8">
      <w:pPr>
        <w:spacing w:after="0"/>
      </w:pPr>
    </w:p>
    <w:p w:rsidR="00B257F8" w:rsidRDefault="00B257F8"/>
    <w:p w:rsidR="00B257F8" w:rsidRDefault="00B257F8">
      <w:pPr>
        <w:sectPr w:rsidR="00B257F8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B257F8" w:rsidRDefault="002E462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УСЛОВИЯ РЕАЛИЗАЦИИ ПРОГРАММЫ ПРОФЕССИОНАЛЬНОГО МОДУЛЯ</w:t>
      </w:r>
    </w:p>
    <w:p w:rsidR="00B257F8" w:rsidRDefault="00B257F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B257F8" w:rsidRDefault="00B25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Кабинеты «Типовых узлов и средств автоматизации» и «Метрологии, стандартизации и сертификации»; 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лабораторий:</w:t>
      </w:r>
    </w:p>
    <w:p w:rsidR="00B257F8" w:rsidRDefault="002E4625">
      <w:pPr>
        <w:spacing w:after="0" w:line="240" w:lineRule="auto"/>
        <w:ind w:left="709" w:firstLin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-«Типовых элементов, устройств систем автоматического управления и средств измерений», -«Монтажа, наладки, ремонта и эксплуатации систем автоматич</w:t>
      </w:r>
      <w:r>
        <w:rPr>
          <w:rFonts w:ascii="Times New Roman" w:hAnsi="Times New Roman" w:cs="Times New Roman"/>
          <w:bCs/>
          <w:sz w:val="24"/>
          <w:szCs w:val="24"/>
        </w:rPr>
        <w:t xml:space="preserve">еского управления», «Технических средств обучения»; </w:t>
      </w:r>
    </w:p>
    <w:p w:rsidR="00B257F8" w:rsidRDefault="002E4625">
      <w:pPr>
        <w:spacing w:after="0" w:line="240" w:lineRule="auto"/>
        <w:ind w:left="709" w:firstLin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-мастерских:</w:t>
      </w:r>
    </w:p>
    <w:p w:rsidR="00B257F8" w:rsidRDefault="002E4625">
      <w:pPr>
        <w:spacing w:after="0" w:line="240" w:lineRule="auto"/>
        <w:ind w:left="709" w:firstLin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-слесарных, </w:t>
      </w:r>
    </w:p>
    <w:p w:rsidR="00B257F8" w:rsidRDefault="002E4625">
      <w:pPr>
        <w:spacing w:after="0" w:line="240" w:lineRule="auto"/>
        <w:ind w:left="709" w:firstLine="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-электромонтажных и механообрабатывающих.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учебных кабинетов и рабочих мест в лабораториях и мастерских: 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учебные наглядные пособия и презентации;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модели-макеты</w:t>
      </w:r>
      <w:r>
        <w:rPr>
          <w:rFonts w:ascii="Times New Roman" w:hAnsi="Times New Roman" w:cs="Times New Roman"/>
          <w:bCs/>
          <w:sz w:val="24"/>
          <w:szCs w:val="24"/>
        </w:rPr>
        <w:t>, наборы деталей и элементов конструкций;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комплект деталей, инструментов, приспособлений;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комплект бланков технологической документации;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документации.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компьютер с лицензионным программным </w:t>
      </w:r>
      <w:r>
        <w:rPr>
          <w:rFonts w:ascii="Times New Roman" w:hAnsi="Times New Roman" w:cs="Times New Roman"/>
          <w:bCs/>
          <w:sz w:val="24"/>
          <w:szCs w:val="24"/>
        </w:rPr>
        <w:t>обеспечением;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телевизор.</w:t>
      </w:r>
    </w:p>
    <w:p w:rsidR="00B257F8" w:rsidRDefault="002E4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учебную и производственную (по профилю специальности) практики.</w:t>
      </w:r>
    </w:p>
    <w:p w:rsidR="00B257F8" w:rsidRDefault="00B257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57F8" w:rsidRDefault="002E462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257F8" w:rsidRDefault="00B257F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257F8" w:rsidRDefault="002E4625">
      <w:pPr>
        <w:pStyle w:val="afa"/>
        <w:numPr>
          <w:ilvl w:val="2"/>
          <w:numId w:val="23"/>
        </w:numPr>
        <w:spacing w:before="0" w:after="0" w:line="276" w:lineRule="auto"/>
        <w:ind w:left="0" w:firstLine="709"/>
        <w:jc w:val="both"/>
        <w:rPr>
          <w:color w:val="FF0000"/>
        </w:rPr>
      </w:pPr>
      <w:r>
        <w:t>Основные печатные издания</w:t>
      </w:r>
      <w:r>
        <w:rPr>
          <w:color w:val="FF0000"/>
        </w:rPr>
        <w:t xml:space="preserve"> </w:t>
      </w:r>
    </w:p>
    <w:p w:rsidR="00B257F8" w:rsidRDefault="002E46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Евгенев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Г. Б. </w:t>
      </w:r>
      <w:r>
        <w:rPr>
          <w:rFonts w:ascii="Times New Roman" w:hAnsi="Times New Roman"/>
          <w:bCs/>
          <w:sz w:val="24"/>
          <w:szCs w:val="24"/>
        </w:rPr>
        <w:t xml:space="preserve">Основы автоматизации технологических процессов и производств: учебное пособие: в 2 т.; под ред. Г. Б. </w:t>
      </w:r>
      <w:proofErr w:type="spellStart"/>
      <w:r>
        <w:rPr>
          <w:rFonts w:ascii="Times New Roman" w:hAnsi="Times New Roman"/>
          <w:bCs/>
          <w:sz w:val="24"/>
          <w:szCs w:val="24"/>
        </w:rPr>
        <w:t>Евгенева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— Москва: Издательство МГТУ им. Н. Э. Баумана, 2020. </w:t>
      </w:r>
    </w:p>
    <w:p w:rsidR="00B257F8" w:rsidRDefault="002E46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Пантелеев В.Н., Прошин В.М.— Основы автоматизации производства: учебник для учреждений нач</w:t>
      </w:r>
      <w:r>
        <w:rPr>
          <w:rFonts w:ascii="Times New Roman" w:hAnsi="Times New Roman"/>
          <w:bCs/>
          <w:sz w:val="24"/>
          <w:szCs w:val="24"/>
        </w:rPr>
        <w:t xml:space="preserve">. проф. образования / 5-е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bCs/>
          <w:sz w:val="24"/>
          <w:szCs w:val="24"/>
        </w:rPr>
        <w:t>. — М.: Издательский центр «Академия», 2020. — 208 с.</w:t>
      </w:r>
    </w:p>
    <w:p w:rsidR="00B257F8" w:rsidRDefault="002E46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Схиртладзе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А.Г. Организация монтажа, наладки и технического обслуживания систем и средств автоматизации: учебник для студ. учреждений сред. проф. образования / А.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Схиртладзе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А. Н. Феофанов, Т. Г. Гришина; под ред. А. Н. Феофанова. – М.: Издательский центр «Академия», 2019. – 224 с.</w:t>
      </w:r>
    </w:p>
    <w:p w:rsidR="00B257F8" w:rsidRDefault="002E46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Феофанов, А.Н. </w:t>
      </w:r>
      <w:r>
        <w:rPr>
          <w:rFonts w:ascii="Times New Roman" w:hAnsi="Times New Roman"/>
          <w:bCs/>
          <w:sz w:val="24"/>
          <w:szCs w:val="24"/>
        </w:rPr>
        <w:t>Осуществление сборки и апробации моделей элементов систем автоматизации с учетом специфики технологических процессов</w:t>
      </w:r>
      <w:r>
        <w:rPr>
          <w:rFonts w:ascii="Times New Roman" w:hAnsi="Times New Roman"/>
          <w:bCs/>
          <w:sz w:val="24"/>
          <w:szCs w:val="24"/>
        </w:rPr>
        <w:t>: учебник для студ. учреждений сред. проф. образования / А.Н. Феофанов, Т.Г. Гришина; под ред. А.Н. Феофанова. – М.: Издательский центр «Академия», 2019. – 304 с.</w:t>
      </w:r>
    </w:p>
    <w:p w:rsidR="00B257F8" w:rsidRDefault="002E462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Шишмарев</w:t>
      </w:r>
      <w:proofErr w:type="spellEnd"/>
      <w:r>
        <w:rPr>
          <w:rFonts w:ascii="Times New Roman" w:hAnsi="Times New Roman"/>
          <w:bCs/>
          <w:sz w:val="24"/>
          <w:szCs w:val="24"/>
        </w:rPr>
        <w:t>, В.Ю. Автоматизация технологических процессов: учебник для студ. учреждений сред. пр</w:t>
      </w:r>
      <w:r>
        <w:rPr>
          <w:rFonts w:ascii="Times New Roman" w:hAnsi="Times New Roman"/>
          <w:bCs/>
          <w:sz w:val="24"/>
          <w:szCs w:val="24"/>
        </w:rPr>
        <w:t xml:space="preserve">оф. образования /. — 7е изд., </w:t>
      </w:r>
      <w:proofErr w:type="spellStart"/>
      <w:r>
        <w:rPr>
          <w:rFonts w:ascii="Times New Roman" w:hAnsi="Times New Roman"/>
          <w:bCs/>
          <w:sz w:val="24"/>
          <w:szCs w:val="24"/>
        </w:rPr>
        <w:t>испр</w:t>
      </w:r>
      <w:proofErr w:type="spellEnd"/>
      <w:r>
        <w:rPr>
          <w:rFonts w:ascii="Times New Roman" w:hAnsi="Times New Roman"/>
          <w:bCs/>
          <w:sz w:val="24"/>
          <w:szCs w:val="24"/>
        </w:rPr>
        <w:t>. — М.: Издательский центр «Академия», 2020. — 352 с.</w:t>
      </w:r>
    </w:p>
    <w:p w:rsidR="00B257F8" w:rsidRDefault="00B257F8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B257F8" w:rsidRDefault="002E4625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3.2.2. </w:t>
      </w:r>
      <w:r>
        <w:rPr>
          <w:rFonts w:ascii="Times New Roman" w:hAnsi="Times New Roman"/>
          <w:sz w:val="24"/>
          <w:szCs w:val="24"/>
        </w:rPr>
        <w:t>Основные электронные издания</w:t>
      </w:r>
    </w:p>
    <w:p w:rsidR="00B257F8" w:rsidRDefault="002E4625">
      <w:pPr>
        <w:pStyle w:val="Style28"/>
        <w:widowControl/>
        <w:numPr>
          <w:ilvl w:val="0"/>
          <w:numId w:val="24"/>
        </w:numPr>
        <w:spacing w:line="276" w:lineRule="auto"/>
        <w:ind w:left="0" w:firstLine="709"/>
      </w:pPr>
      <w:r>
        <w:rPr>
          <w:rStyle w:val="FontStyle33"/>
          <w:sz w:val="24"/>
          <w:szCs w:val="24"/>
        </w:rPr>
        <w:t xml:space="preserve">Техническая литература – электронная библиотека </w:t>
      </w:r>
      <w:r>
        <w:t xml:space="preserve">[Электронный ресурс]. </w:t>
      </w:r>
      <w:r>
        <w:rPr>
          <w:bCs/>
        </w:rPr>
        <w:t xml:space="preserve">– </w:t>
      </w:r>
      <w:r>
        <w:t>Режим доступа: http://techliter.ru/, свободный.</w:t>
      </w:r>
    </w:p>
    <w:p w:rsidR="00B257F8" w:rsidRDefault="002E4625">
      <w:pPr>
        <w:pStyle w:val="Style28"/>
        <w:widowControl/>
        <w:numPr>
          <w:ilvl w:val="0"/>
          <w:numId w:val="24"/>
        </w:numPr>
        <w:spacing w:line="276" w:lineRule="auto"/>
        <w:ind w:left="0" w:firstLine="709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ГОСТ. Техни</w:t>
      </w:r>
      <w:r>
        <w:rPr>
          <w:rStyle w:val="FontStyle33"/>
          <w:sz w:val="24"/>
          <w:szCs w:val="24"/>
        </w:rPr>
        <w:t xml:space="preserve">ческая литература </w:t>
      </w:r>
      <w:r>
        <w:t xml:space="preserve">[Электронный ресурс]. </w:t>
      </w:r>
      <w:r>
        <w:rPr>
          <w:bCs/>
        </w:rPr>
        <w:t xml:space="preserve">– </w:t>
      </w:r>
      <w:r>
        <w:t>Режим доступа: http://www.tehlit.ru/, свободный.</w:t>
      </w:r>
    </w:p>
    <w:p w:rsidR="00B257F8" w:rsidRDefault="00B257F8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</w:p>
    <w:p w:rsidR="00B257F8" w:rsidRDefault="002E4625">
      <w:pPr>
        <w:pStyle w:val="afa"/>
        <w:numPr>
          <w:ilvl w:val="2"/>
          <w:numId w:val="25"/>
        </w:numPr>
        <w:spacing w:after="0" w:line="276" w:lineRule="auto"/>
        <w:jc w:val="both"/>
        <w:rPr>
          <w:bCs/>
        </w:rPr>
      </w:pPr>
      <w:r>
        <w:rPr>
          <w:bCs/>
        </w:rPr>
        <w:lastRenderedPageBreak/>
        <w:t xml:space="preserve">Дополнительные источники </w:t>
      </w:r>
    </w:p>
    <w:p w:rsidR="00B257F8" w:rsidRDefault="002E46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Автоматизация технологических процессов и производств: Учебник/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А.В. Федотов, В.Г. Хомченко. – М.: Абрис, 2021. – 565 </w:t>
      </w:r>
      <w:r>
        <w:rPr>
          <w:rFonts w:ascii="Times New Roman" w:hAnsi="Times New Roman" w:cs="Times New Roman"/>
          <w:sz w:val="24"/>
          <w:szCs w:val="24"/>
        </w:rPr>
        <w:t>с.: ил.</w:t>
      </w:r>
    </w:p>
    <w:p w:rsidR="00B257F8" w:rsidRDefault="00B257F8">
      <w:pPr>
        <w:widowControl w:val="0"/>
        <w:spacing w:after="0"/>
        <w:ind w:firstLine="709"/>
        <w:jc w:val="both"/>
        <w:rPr>
          <w:sz w:val="16"/>
          <w:szCs w:val="16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ind w:hanging="142"/>
        <w:jc w:val="center"/>
        <w:rPr>
          <w:rFonts w:ascii="Times New Roman" w:hAnsi="Times New Roman"/>
          <w:sz w:val="24"/>
          <w:szCs w:val="24"/>
        </w:rPr>
      </w:pPr>
    </w:p>
    <w:p w:rsidR="00B257F8" w:rsidRDefault="00B257F8">
      <w:pPr>
        <w:rPr>
          <w:rFonts w:ascii="Times New Roman" w:hAnsi="Times New Roman"/>
          <w:sz w:val="24"/>
          <w:szCs w:val="24"/>
        </w:rPr>
      </w:pPr>
    </w:p>
    <w:p w:rsidR="00B257F8" w:rsidRDefault="002E46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 w:clear="all"/>
      </w:r>
    </w:p>
    <w:p w:rsidR="00B257F8" w:rsidRDefault="002E4625">
      <w:pPr>
        <w:ind w:hanging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КОНТРОЛЬ И ОЦЕНКА РЕЗУЛЬТАТОВ ОСВОЕНИЯ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1"/>
        <w:gridCol w:w="4279"/>
        <w:gridCol w:w="3086"/>
      </w:tblGrid>
      <w:tr w:rsidR="00B257F8">
        <w:trPr>
          <w:trHeight w:val="1098"/>
        </w:trPr>
        <w:tc>
          <w:tcPr>
            <w:tcW w:w="1437" w:type="pct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070" w:type="pct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93" w:type="pct"/>
            <w:vAlign w:val="center"/>
          </w:tcPr>
          <w:p w:rsidR="00B257F8" w:rsidRDefault="002E4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2070" w:type="pct"/>
          </w:tcPr>
          <w:p w:rsidR="00B257F8" w:rsidRDefault="002E4625">
            <w:pPr>
              <w:pStyle w:val="afa"/>
              <w:numPr>
                <w:ilvl w:val="0"/>
                <w:numId w:val="12"/>
              </w:numPr>
              <w:spacing w:before="0" w:after="0"/>
              <w:ind w:left="-6" w:firstLine="145"/>
              <w:jc w:val="both"/>
            </w:pPr>
            <w:r>
              <w:t>выбирает оборудование и элементную базу систем автоматиз</w:t>
            </w:r>
            <w:r>
              <w:t>ации в соответствии с заданием и требованием разработанной технической документации;</w:t>
            </w:r>
          </w:p>
          <w:p w:rsidR="00B257F8" w:rsidRDefault="002E4625">
            <w:pPr>
              <w:pStyle w:val="afa"/>
              <w:numPr>
                <w:ilvl w:val="0"/>
                <w:numId w:val="12"/>
              </w:numPr>
              <w:spacing w:before="0" w:after="0"/>
              <w:ind w:left="-6" w:firstLine="145"/>
              <w:jc w:val="both"/>
            </w:pPr>
            <w:r>
              <w:t>выбирает из базы ранее разработанных моделей элементы систем автоматизации;</w:t>
            </w:r>
          </w:p>
          <w:p w:rsidR="00B257F8" w:rsidRDefault="002E4625">
            <w:pPr>
              <w:pStyle w:val="afa"/>
              <w:numPr>
                <w:ilvl w:val="0"/>
                <w:numId w:val="12"/>
              </w:numPr>
              <w:spacing w:before="0" w:after="0"/>
              <w:ind w:left="-6" w:firstLine="145"/>
              <w:jc w:val="both"/>
            </w:pPr>
            <w:r>
              <w:t>использует автоматизированное рабочее место техника для осуществления выбора оборудования и эле</w:t>
            </w:r>
            <w:r>
              <w:t>ментной базы систем автоматизации в соответствии с заданием и требованием разработанной технической документации;</w:t>
            </w:r>
          </w:p>
          <w:p w:rsidR="00B257F8" w:rsidRDefault="002E4625">
            <w:pPr>
              <w:pStyle w:val="afa"/>
              <w:numPr>
                <w:ilvl w:val="0"/>
                <w:numId w:val="12"/>
              </w:numPr>
              <w:spacing w:before="0" w:after="0"/>
              <w:ind w:left="-6" w:firstLine="145"/>
              <w:jc w:val="both"/>
            </w:pPr>
            <w:r>
              <w:t>определяет необходимую для выполнения работы информацию, её состав в соответствии с заданием и требованием разработанной технической документа</w:t>
            </w:r>
            <w:r>
              <w:t>ции на модель элементов систем автоматизации;</w:t>
            </w:r>
          </w:p>
          <w:p w:rsidR="00B257F8" w:rsidRDefault="002E4625">
            <w:pPr>
              <w:pStyle w:val="afa"/>
              <w:numPr>
                <w:ilvl w:val="0"/>
                <w:numId w:val="12"/>
              </w:numPr>
              <w:spacing w:before="0" w:after="0"/>
              <w:ind w:left="-6" w:firstLine="145"/>
              <w:jc w:val="both"/>
            </w:pPr>
            <w:r>
              <w:t>анализирует конструктивные характеристики систем автоматизации, исходя из их служебного назначения;</w:t>
            </w:r>
          </w:p>
          <w:p w:rsidR="00B257F8" w:rsidRDefault="002E4625">
            <w:pPr>
              <w:pStyle w:val="afa"/>
              <w:numPr>
                <w:ilvl w:val="0"/>
                <w:numId w:val="12"/>
              </w:numPr>
              <w:spacing w:before="0" w:after="0"/>
              <w:ind w:left="-6" w:firstLine="145"/>
              <w:jc w:val="both"/>
              <w:rPr>
                <w:i/>
              </w:rPr>
            </w:pPr>
            <w:r>
              <w:t>использует средства информационной поддержки изделий на всех стадиях жизненного цикла (</w:t>
            </w:r>
            <w:r>
              <w:rPr>
                <w:lang w:val="en-US"/>
              </w:rPr>
              <w:t>CALS</w:t>
            </w:r>
            <w:r>
              <w:t>-технологии).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ртное наблюдение выполнения практических работ на учебной и производственной практиках:</w:t>
            </w:r>
          </w:p>
          <w:p w:rsidR="00B257F8" w:rsidRDefault="002E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2.2. 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2070" w:type="pct"/>
          </w:tcPr>
          <w:p w:rsidR="00B257F8" w:rsidRDefault="002E4625">
            <w:pPr>
              <w:pStyle w:val="afa"/>
              <w:numPr>
                <w:ilvl w:val="0"/>
                <w:numId w:val="13"/>
              </w:numPr>
              <w:spacing w:before="0" w:after="0"/>
              <w:ind w:left="-6" w:firstLine="142"/>
              <w:jc w:val="both"/>
            </w:pPr>
            <w:r>
              <w:t>применяет автоматизированное рабочее место техника для</w:t>
            </w:r>
            <w:r>
              <w:rPr>
                <w:color w:val="C00000"/>
              </w:rPr>
              <w:t xml:space="preserve"> </w:t>
            </w:r>
            <w:r>
              <w:t>монтажа и наладки моделей элементов систем автоматизации;</w:t>
            </w:r>
          </w:p>
          <w:p w:rsidR="00B257F8" w:rsidRDefault="002E4625">
            <w:pPr>
              <w:pStyle w:val="afa"/>
              <w:numPr>
                <w:ilvl w:val="0"/>
                <w:numId w:val="13"/>
              </w:numPr>
              <w:spacing w:before="0" w:after="0"/>
              <w:ind w:left="-6" w:firstLine="142"/>
              <w:jc w:val="both"/>
            </w:pPr>
            <w:r>
              <w:t>определяет необходимую для выполнения работы информацию, её состав в соответствии с разработанной технической документацией;</w:t>
            </w:r>
          </w:p>
          <w:p w:rsidR="00B257F8" w:rsidRDefault="002E4625">
            <w:pPr>
              <w:pStyle w:val="afa"/>
              <w:numPr>
                <w:ilvl w:val="0"/>
                <w:numId w:val="13"/>
              </w:numPr>
              <w:spacing w:before="0" w:after="0"/>
              <w:ind w:left="-6" w:firstLine="142"/>
              <w:jc w:val="both"/>
            </w:pPr>
            <w:r>
              <w:t xml:space="preserve">читает и понимает </w:t>
            </w:r>
            <w:r>
              <w:t>чертежи и технологическую документацию;</w:t>
            </w:r>
          </w:p>
          <w:p w:rsidR="00B257F8" w:rsidRDefault="002E4625">
            <w:pPr>
              <w:pStyle w:val="afa"/>
              <w:numPr>
                <w:ilvl w:val="0"/>
                <w:numId w:val="13"/>
              </w:numPr>
              <w:spacing w:before="0" w:after="0"/>
              <w:ind w:left="-6" w:firstLine="142"/>
              <w:jc w:val="both"/>
              <w:rPr>
                <w:i/>
              </w:rPr>
            </w:pPr>
            <w:r>
              <w:t>использует нормативную документацию и инструкции по эксплуатации систем и средств автоматизации.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257F8" w:rsidRDefault="002E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ультатов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 Проводить испытания модели элементов систем автоматизации в реальных условиях с целью подтверждения работоспособности и возможной оптимизации.</w:t>
            </w:r>
          </w:p>
        </w:tc>
        <w:tc>
          <w:tcPr>
            <w:tcW w:w="2070" w:type="pct"/>
          </w:tcPr>
          <w:p w:rsidR="00B257F8" w:rsidRDefault="002E4625">
            <w:pPr>
              <w:pStyle w:val="afa"/>
              <w:numPr>
                <w:ilvl w:val="0"/>
                <w:numId w:val="14"/>
              </w:numPr>
              <w:spacing w:before="0" w:after="0"/>
              <w:ind w:left="0" w:firstLine="142"/>
              <w:jc w:val="both"/>
            </w:pPr>
            <w:r>
              <w:t>проводит испытания модели элементов систем автоматизации в реальных условиях;</w:t>
            </w:r>
          </w:p>
          <w:p w:rsidR="00B257F8" w:rsidRDefault="002E4625">
            <w:pPr>
              <w:pStyle w:val="afa"/>
              <w:numPr>
                <w:ilvl w:val="0"/>
                <w:numId w:val="14"/>
              </w:numPr>
              <w:spacing w:before="0" w:after="0"/>
              <w:ind w:left="0" w:firstLine="142"/>
              <w:jc w:val="both"/>
              <w:rPr>
                <w:color w:val="C00000"/>
              </w:rPr>
            </w:pPr>
            <w:r>
              <w:t>проводит оценку функциональности компонентов</w:t>
            </w:r>
          </w:p>
          <w:p w:rsidR="00B257F8" w:rsidRDefault="002E4625">
            <w:pPr>
              <w:pStyle w:val="afa"/>
              <w:numPr>
                <w:ilvl w:val="0"/>
                <w:numId w:val="14"/>
              </w:numPr>
              <w:spacing w:before="0" w:after="0"/>
              <w:ind w:left="0" w:firstLine="142"/>
              <w:jc w:val="both"/>
            </w:pPr>
            <w:r>
              <w:t>использует автоматизированные рабочие места техника для проведения испытаний модели элементов систем автоматизации;</w:t>
            </w:r>
          </w:p>
          <w:p w:rsidR="00B257F8" w:rsidRDefault="002E4625">
            <w:pPr>
              <w:pStyle w:val="afa"/>
              <w:numPr>
                <w:ilvl w:val="0"/>
                <w:numId w:val="14"/>
              </w:numPr>
              <w:spacing w:before="0" w:after="0"/>
              <w:ind w:left="0" w:firstLine="142"/>
              <w:jc w:val="both"/>
            </w:pPr>
            <w:r>
              <w:t>подтверждает работоспособность испытываемых элементов систем автоматизации;</w:t>
            </w:r>
          </w:p>
          <w:p w:rsidR="00B257F8" w:rsidRDefault="002E4625">
            <w:pPr>
              <w:pStyle w:val="afa"/>
              <w:numPr>
                <w:ilvl w:val="0"/>
                <w:numId w:val="14"/>
              </w:numPr>
              <w:spacing w:before="0" w:after="0"/>
              <w:ind w:left="0" w:firstLine="142"/>
              <w:jc w:val="both"/>
            </w:pPr>
            <w:r>
              <w:t>проводит оптимизаци</w:t>
            </w:r>
            <w:r>
              <w:t>ю режимов, структурных схем и условий эксплуатации элементов систем автоматизации в реальных или модельных условиях;</w:t>
            </w:r>
          </w:p>
          <w:p w:rsidR="00B257F8" w:rsidRDefault="002E4625">
            <w:pPr>
              <w:pStyle w:val="afa"/>
              <w:numPr>
                <w:ilvl w:val="0"/>
                <w:numId w:val="14"/>
              </w:numPr>
              <w:spacing w:before="0" w:after="0"/>
              <w:ind w:left="0" w:firstLine="142"/>
              <w:jc w:val="both"/>
            </w:pPr>
            <w:r>
              <w:t>использует пакеты прикладных программ (</w:t>
            </w:r>
            <w:r>
              <w:rPr>
                <w:lang w:val="en-US"/>
              </w:rPr>
              <w:t>CAD</w:t>
            </w:r>
            <w:r>
              <w:t>/</w:t>
            </w:r>
            <w:r>
              <w:rPr>
                <w:lang w:val="en-US"/>
              </w:rPr>
              <w:t>CAM</w:t>
            </w:r>
            <w:r>
              <w:t xml:space="preserve"> – системы) для выявления условий работоспособности моделей элементов систем автоматизации и </w:t>
            </w:r>
            <w:r>
              <w:t>их возможной оптимизации.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B257F8" w:rsidRDefault="002E46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ОК 1. Выбирать способы решения задач профессиональной деятельности, применительно к различным контекс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там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оценивать эффективность и качество выполнения профессиональных задач;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цели и задачи профессиональной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требований нормативно-правовых актов в объеме, необходимом для выполнения профессиональной деятельности.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Осуществлять поиск,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определять необходимые источники информации;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правильно планировать процесс поиска;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получаемую информацию и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значимое в результатах поиска информации;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оценивать практическую значимость результатов поиска; 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верное выполнение оформления результатов поиска информации;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 и наблюдение за деятельностью обучающегося в процессе освоения образовател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современной научной профессиональной терминологии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65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планировать и реализовывать собственное профессиональное и личностное развитие.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организовывать работу коллектива и команды;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внешнее и внутреннее взаимодействие коллектива и команды;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 управлению персоналом;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причины, виды и способы разрешения конфликтов;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принципов эффективного взаимодействие с потребителями услуг.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 оформления документов и построения устных сообщений;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соблюдения   этических, психологических принципов делового общения;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грамотно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ального и культурного контекста.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6. Проявлять гражданско-патриотическую позицию, демонстрировать осознанное поведение на основе традиционных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общечеловеческих ценностей.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сущности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патриотической позиции, общечеловеческих ценностей;</w:t>
            </w:r>
          </w:p>
          <w:p w:rsidR="00B257F8" w:rsidRDefault="002E4625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значимость профессиональной деятель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ности по профессии.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умение соблюд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ать нормы экологической безопасности;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 экологической безопасности при ведении профессиональной деятельности;</w:t>
            </w:r>
          </w:p>
          <w:p w:rsidR="00B257F8" w:rsidRDefault="002E4625">
            <w:pPr>
              <w:numPr>
                <w:ilvl w:val="0"/>
                <w:numId w:val="2"/>
              </w:numPr>
              <w:spacing w:after="0" w:line="240" w:lineRule="auto"/>
              <w:ind w:left="0" w:firstLine="1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8. Использовать средства физической культуры для сохранения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применять рациональные приемы двигательных функций в профессиональной деятельности;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знаний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основ здорового образа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жизни;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знание средств профилактики перенапряжения.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современное программное обеспечение;</w:t>
            </w:r>
          </w:p>
          <w:p w:rsidR="00B257F8" w:rsidRDefault="002E4625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11" w:firstLine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современных средств и устройств информатизации;</w:t>
            </w:r>
          </w:p>
          <w:p w:rsidR="00B257F8" w:rsidRDefault="002E4625">
            <w:pPr>
              <w:numPr>
                <w:ilvl w:val="0"/>
                <w:numId w:val="2"/>
              </w:numPr>
              <w:spacing w:after="0" w:line="240" w:lineRule="auto"/>
              <w:ind w:left="0" w:firstLine="1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правильного применения программного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спечения в профессиональной деятельности.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15"/>
              </w:numPr>
              <w:tabs>
                <w:tab w:val="left" w:pos="227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работать с нормативно-правовой документацией;</w:t>
            </w:r>
          </w:p>
          <w:p w:rsidR="00B257F8" w:rsidRDefault="002E4625">
            <w:pPr>
              <w:numPr>
                <w:ilvl w:val="0"/>
                <w:numId w:val="15"/>
              </w:numPr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программы</w:t>
            </w:r>
          </w:p>
        </w:tc>
      </w:tr>
      <w:tr w:rsidR="00B257F8">
        <w:tc>
          <w:tcPr>
            <w:tcW w:w="1437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 Планировать предпринимательскую деятельность в профессиональной сфере</w:t>
            </w:r>
          </w:p>
        </w:tc>
        <w:tc>
          <w:tcPr>
            <w:tcW w:w="2070" w:type="pct"/>
          </w:tcPr>
          <w:p w:rsidR="00B257F8" w:rsidRDefault="002E4625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знаний финансовых инструментов;</w:t>
            </w:r>
          </w:p>
          <w:p w:rsidR="00B257F8" w:rsidRDefault="002E4625">
            <w:pPr>
              <w:numPr>
                <w:ilvl w:val="0"/>
                <w:numId w:val="16"/>
              </w:numPr>
              <w:tabs>
                <w:tab w:val="left" w:pos="227"/>
                <w:tab w:val="left" w:pos="285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умение определять инвестиционную привлекательность коммерческих проектов;</w:t>
            </w:r>
          </w:p>
          <w:p w:rsidR="00B257F8" w:rsidRDefault="002E4625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создавать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-план коммерческой идеи;</w:t>
            </w:r>
          </w:p>
          <w:p w:rsidR="00B257F8" w:rsidRDefault="002E4625">
            <w:pPr>
              <w:numPr>
                <w:ilvl w:val="0"/>
                <w:numId w:val="16"/>
              </w:numPr>
              <w:tabs>
                <w:tab w:val="left" w:pos="227"/>
              </w:tabs>
              <w:spacing w:after="0" w:line="240" w:lineRule="auto"/>
              <w:ind w:left="0" w:firstLine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презентовать бизнес-идею.</w:t>
            </w:r>
          </w:p>
        </w:tc>
        <w:tc>
          <w:tcPr>
            <w:tcW w:w="1493" w:type="pct"/>
          </w:tcPr>
          <w:p w:rsidR="00B257F8" w:rsidRDefault="002E462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</w:tbl>
    <w:p w:rsidR="00B257F8" w:rsidRDefault="00B257F8">
      <w:pPr>
        <w:spacing w:line="240" w:lineRule="auto"/>
        <w:rPr>
          <w:rFonts w:ascii="Times New Roman" w:hAnsi="Times New Roman" w:cs="Times New Roman"/>
        </w:rPr>
      </w:pPr>
    </w:p>
    <w:sectPr w:rsidR="00B257F8">
      <w:pgSz w:w="11906" w:h="16838"/>
      <w:pgMar w:top="1134" w:right="709" w:bottom="851" w:left="85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F8" w:rsidRDefault="002E4625">
      <w:pPr>
        <w:spacing w:after="0" w:line="240" w:lineRule="auto"/>
      </w:pPr>
      <w:r>
        <w:separator/>
      </w:r>
    </w:p>
  </w:endnote>
  <w:endnote w:type="continuationSeparator" w:id="0">
    <w:p w:rsidR="00B257F8" w:rsidRDefault="002E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F8" w:rsidRDefault="002E4625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48</w:t>
    </w:r>
    <w:r>
      <w:rPr>
        <w:rStyle w:val="af3"/>
      </w:rPr>
      <w:fldChar w:fldCharType="end"/>
    </w:r>
  </w:p>
  <w:p w:rsidR="00B257F8" w:rsidRDefault="00B257F8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862892"/>
      <w:docPartObj>
        <w:docPartGallery w:val="Page Numbers (Bottom of Page)"/>
        <w:docPartUnique/>
      </w:docPartObj>
    </w:sdtPr>
    <w:sdtEndPr/>
    <w:sdtContent>
      <w:p w:rsidR="00B257F8" w:rsidRDefault="002E462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B257F8" w:rsidRDefault="00B257F8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F8" w:rsidRDefault="002E4625">
      <w:pPr>
        <w:spacing w:after="0" w:line="240" w:lineRule="auto"/>
      </w:pPr>
      <w:r>
        <w:separator/>
      </w:r>
    </w:p>
  </w:footnote>
  <w:footnote w:type="continuationSeparator" w:id="0">
    <w:p w:rsidR="00B257F8" w:rsidRDefault="002E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52F"/>
    <w:multiLevelType w:val="hybridMultilevel"/>
    <w:tmpl w:val="7C52FCF0"/>
    <w:lvl w:ilvl="0" w:tplc="1ADA84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14A0A0E4">
      <w:start w:val="1"/>
      <w:numFmt w:val="lowerLetter"/>
      <w:lvlText w:val="%2."/>
      <w:lvlJc w:val="left"/>
      <w:pPr>
        <w:ind w:left="1440" w:hanging="360"/>
      </w:pPr>
    </w:lvl>
    <w:lvl w:ilvl="2" w:tplc="F684B84C">
      <w:start w:val="1"/>
      <w:numFmt w:val="lowerRoman"/>
      <w:lvlText w:val="%3."/>
      <w:lvlJc w:val="right"/>
      <w:pPr>
        <w:ind w:left="2160" w:hanging="180"/>
      </w:pPr>
    </w:lvl>
    <w:lvl w:ilvl="3" w:tplc="BB240794">
      <w:start w:val="1"/>
      <w:numFmt w:val="decimal"/>
      <w:lvlText w:val="%4."/>
      <w:lvlJc w:val="left"/>
      <w:pPr>
        <w:ind w:left="2880" w:hanging="360"/>
      </w:pPr>
    </w:lvl>
    <w:lvl w:ilvl="4" w:tplc="FB4AC946">
      <w:start w:val="1"/>
      <w:numFmt w:val="lowerLetter"/>
      <w:lvlText w:val="%5."/>
      <w:lvlJc w:val="left"/>
      <w:pPr>
        <w:ind w:left="3600" w:hanging="360"/>
      </w:pPr>
    </w:lvl>
    <w:lvl w:ilvl="5" w:tplc="1B9ED7DE">
      <w:start w:val="1"/>
      <w:numFmt w:val="lowerRoman"/>
      <w:lvlText w:val="%6."/>
      <w:lvlJc w:val="right"/>
      <w:pPr>
        <w:ind w:left="4320" w:hanging="180"/>
      </w:pPr>
    </w:lvl>
    <w:lvl w:ilvl="6" w:tplc="06CC3074">
      <w:start w:val="1"/>
      <w:numFmt w:val="decimal"/>
      <w:lvlText w:val="%7."/>
      <w:lvlJc w:val="left"/>
      <w:pPr>
        <w:ind w:left="5040" w:hanging="360"/>
      </w:pPr>
    </w:lvl>
    <w:lvl w:ilvl="7" w:tplc="26FCE480">
      <w:start w:val="1"/>
      <w:numFmt w:val="lowerLetter"/>
      <w:lvlText w:val="%8."/>
      <w:lvlJc w:val="left"/>
      <w:pPr>
        <w:ind w:left="5760" w:hanging="360"/>
      </w:pPr>
    </w:lvl>
    <w:lvl w:ilvl="8" w:tplc="AF4A46F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21D3F"/>
    <w:multiLevelType w:val="hybridMultilevel"/>
    <w:tmpl w:val="47444DA6"/>
    <w:lvl w:ilvl="0" w:tplc="4C2C8A94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C65410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A7CFC5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9AB81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E64CC5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4CB10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986C02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5867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E3EB45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301CA4"/>
    <w:multiLevelType w:val="hybridMultilevel"/>
    <w:tmpl w:val="F7586F44"/>
    <w:lvl w:ilvl="0" w:tplc="FF90DB38">
      <w:start w:val="1"/>
      <w:numFmt w:val="decimal"/>
      <w:suff w:val="space"/>
      <w:lvlText w:val="%1."/>
      <w:lvlJc w:val="center"/>
      <w:pPr>
        <w:ind w:left="284" w:firstLine="0"/>
      </w:pPr>
      <w:rPr>
        <w:rFonts w:cs="Times New Roman" w:hint="default"/>
      </w:rPr>
    </w:lvl>
    <w:lvl w:ilvl="1" w:tplc="AE3254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929F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9EEE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C046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42BE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42B7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6E56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B4AB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9E597B"/>
    <w:multiLevelType w:val="hybridMultilevel"/>
    <w:tmpl w:val="38BAB136"/>
    <w:lvl w:ilvl="0" w:tplc="0938FDF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F0C22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A35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EB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00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34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5C4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4CF5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04E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701A"/>
    <w:multiLevelType w:val="multilevel"/>
    <w:tmpl w:val="E44833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7401B7D"/>
    <w:multiLevelType w:val="hybridMultilevel"/>
    <w:tmpl w:val="9A6A6B3C"/>
    <w:lvl w:ilvl="0" w:tplc="7788318E">
      <w:start w:val="1"/>
      <w:numFmt w:val="bullet"/>
      <w:pStyle w:val="a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53031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05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247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00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F4F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3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C243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868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C470F"/>
    <w:multiLevelType w:val="multilevel"/>
    <w:tmpl w:val="71869A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E415E1C"/>
    <w:multiLevelType w:val="hybridMultilevel"/>
    <w:tmpl w:val="4140BB80"/>
    <w:lvl w:ilvl="0" w:tplc="9A16A3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D7F8DCB4">
      <w:start w:val="1"/>
      <w:numFmt w:val="lowerLetter"/>
      <w:lvlText w:val="%2."/>
      <w:lvlJc w:val="left"/>
      <w:pPr>
        <w:ind w:left="1440" w:hanging="360"/>
      </w:pPr>
    </w:lvl>
    <w:lvl w:ilvl="2" w:tplc="8EC6BAF2">
      <w:start w:val="1"/>
      <w:numFmt w:val="lowerRoman"/>
      <w:lvlText w:val="%3."/>
      <w:lvlJc w:val="right"/>
      <w:pPr>
        <w:ind w:left="2160" w:hanging="180"/>
      </w:pPr>
    </w:lvl>
    <w:lvl w:ilvl="3" w:tplc="4AFE78A2">
      <w:start w:val="1"/>
      <w:numFmt w:val="decimal"/>
      <w:lvlText w:val="%4."/>
      <w:lvlJc w:val="left"/>
      <w:pPr>
        <w:ind w:left="2880" w:hanging="360"/>
      </w:pPr>
    </w:lvl>
    <w:lvl w:ilvl="4" w:tplc="6FCA2834">
      <w:start w:val="1"/>
      <w:numFmt w:val="lowerLetter"/>
      <w:lvlText w:val="%5."/>
      <w:lvlJc w:val="left"/>
      <w:pPr>
        <w:ind w:left="3600" w:hanging="360"/>
      </w:pPr>
    </w:lvl>
    <w:lvl w:ilvl="5" w:tplc="C80C131C">
      <w:start w:val="1"/>
      <w:numFmt w:val="lowerRoman"/>
      <w:lvlText w:val="%6."/>
      <w:lvlJc w:val="right"/>
      <w:pPr>
        <w:ind w:left="4320" w:hanging="180"/>
      </w:pPr>
    </w:lvl>
    <w:lvl w:ilvl="6" w:tplc="92703A3E">
      <w:start w:val="1"/>
      <w:numFmt w:val="decimal"/>
      <w:lvlText w:val="%7."/>
      <w:lvlJc w:val="left"/>
      <w:pPr>
        <w:ind w:left="5040" w:hanging="360"/>
      </w:pPr>
    </w:lvl>
    <w:lvl w:ilvl="7" w:tplc="DED8A1F8">
      <w:start w:val="1"/>
      <w:numFmt w:val="lowerLetter"/>
      <w:lvlText w:val="%8."/>
      <w:lvlJc w:val="left"/>
      <w:pPr>
        <w:ind w:left="5760" w:hanging="360"/>
      </w:pPr>
    </w:lvl>
    <w:lvl w:ilvl="8" w:tplc="31B2F5E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15173"/>
    <w:multiLevelType w:val="hybridMultilevel"/>
    <w:tmpl w:val="D6D64D4C"/>
    <w:lvl w:ilvl="0" w:tplc="E2B6083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6AEC79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A633D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160DF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9C164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28250F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541A0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6D8068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DACFDE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E203C"/>
    <w:multiLevelType w:val="hybridMultilevel"/>
    <w:tmpl w:val="8B48E32C"/>
    <w:lvl w:ilvl="0" w:tplc="99E4653E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5C383A1A">
      <w:start w:val="1"/>
      <w:numFmt w:val="lowerLetter"/>
      <w:lvlText w:val="%2."/>
      <w:lvlJc w:val="left"/>
      <w:pPr>
        <w:ind w:left="1440" w:hanging="360"/>
      </w:pPr>
    </w:lvl>
    <w:lvl w:ilvl="2" w:tplc="765E98FE">
      <w:start w:val="1"/>
      <w:numFmt w:val="lowerRoman"/>
      <w:lvlText w:val="%3."/>
      <w:lvlJc w:val="right"/>
      <w:pPr>
        <w:ind w:left="2160" w:hanging="180"/>
      </w:pPr>
    </w:lvl>
    <w:lvl w:ilvl="3" w:tplc="F1003A10">
      <w:start w:val="1"/>
      <w:numFmt w:val="decimal"/>
      <w:lvlText w:val="%4."/>
      <w:lvlJc w:val="left"/>
      <w:pPr>
        <w:ind w:left="2880" w:hanging="360"/>
      </w:pPr>
    </w:lvl>
    <w:lvl w:ilvl="4" w:tplc="C1BC00C8">
      <w:start w:val="1"/>
      <w:numFmt w:val="lowerLetter"/>
      <w:lvlText w:val="%5."/>
      <w:lvlJc w:val="left"/>
      <w:pPr>
        <w:ind w:left="3600" w:hanging="360"/>
      </w:pPr>
    </w:lvl>
    <w:lvl w:ilvl="5" w:tplc="5CF46B86">
      <w:start w:val="1"/>
      <w:numFmt w:val="lowerRoman"/>
      <w:lvlText w:val="%6."/>
      <w:lvlJc w:val="right"/>
      <w:pPr>
        <w:ind w:left="4320" w:hanging="180"/>
      </w:pPr>
    </w:lvl>
    <w:lvl w:ilvl="6" w:tplc="786E6FB6">
      <w:start w:val="1"/>
      <w:numFmt w:val="decimal"/>
      <w:lvlText w:val="%7."/>
      <w:lvlJc w:val="left"/>
      <w:pPr>
        <w:ind w:left="5040" w:hanging="360"/>
      </w:pPr>
    </w:lvl>
    <w:lvl w:ilvl="7" w:tplc="3C3C2380">
      <w:start w:val="1"/>
      <w:numFmt w:val="lowerLetter"/>
      <w:lvlText w:val="%8."/>
      <w:lvlJc w:val="left"/>
      <w:pPr>
        <w:ind w:left="5760" w:hanging="360"/>
      </w:pPr>
    </w:lvl>
    <w:lvl w:ilvl="8" w:tplc="3092A6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B6791"/>
    <w:multiLevelType w:val="hybridMultilevel"/>
    <w:tmpl w:val="03985080"/>
    <w:lvl w:ilvl="0" w:tplc="B808BDFA">
      <w:start w:val="1"/>
      <w:numFmt w:val="bullet"/>
      <w:lvlText w:val="-"/>
      <w:lvlJc w:val="left"/>
      <w:pPr>
        <w:ind w:left="513" w:hanging="360"/>
      </w:pPr>
      <w:rPr>
        <w:rFonts w:ascii="Yu Mincho Light" w:eastAsia="Yu Mincho Light" w:hAnsi="Yu Mincho Light" w:hint="eastAsia"/>
        <w:color w:val="auto"/>
      </w:rPr>
    </w:lvl>
    <w:lvl w:ilvl="1" w:tplc="95464134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E6A60E8C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4E267D82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41F22BA2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4C086542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EB7C7698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255200F8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9006BDDE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34F66F09"/>
    <w:multiLevelType w:val="hybridMultilevel"/>
    <w:tmpl w:val="E2A0B548"/>
    <w:lvl w:ilvl="0" w:tplc="09926962">
      <w:start w:val="1"/>
      <w:numFmt w:val="bullet"/>
      <w:suff w:val="space"/>
      <w:lvlText w:val="-"/>
      <w:lvlJc w:val="left"/>
      <w:pPr>
        <w:ind w:left="720" w:hanging="360"/>
      </w:pPr>
      <w:rPr>
        <w:rFonts w:ascii="Yu Mincho Light" w:eastAsia="Yu Mincho Light" w:hAnsi="Yu Mincho Light" w:hint="eastAsia"/>
        <w:color w:val="auto"/>
      </w:rPr>
    </w:lvl>
    <w:lvl w:ilvl="1" w:tplc="313C3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EAF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2C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B423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C1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929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805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04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02D86"/>
    <w:multiLevelType w:val="multilevel"/>
    <w:tmpl w:val="0CA69A0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B0F61C8"/>
    <w:multiLevelType w:val="hybridMultilevel"/>
    <w:tmpl w:val="E458B288"/>
    <w:lvl w:ilvl="0" w:tplc="9BBAD4CE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A2BEF6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ACFA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61D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1C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706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A6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027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0C2B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93FEC"/>
    <w:multiLevelType w:val="hybridMultilevel"/>
    <w:tmpl w:val="E5E0692A"/>
    <w:lvl w:ilvl="0" w:tplc="0E343552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  <w:color w:val="auto"/>
      </w:rPr>
    </w:lvl>
    <w:lvl w:ilvl="1" w:tplc="0DACC4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841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86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2C0E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EF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F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25E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884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D21E7"/>
    <w:multiLevelType w:val="hybridMultilevel"/>
    <w:tmpl w:val="B816A84E"/>
    <w:lvl w:ilvl="0" w:tplc="4110810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4EC2CEC4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7C88B9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F84B2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3E812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D246519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40AA6F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96A79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9E26C9A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3A52C8"/>
    <w:multiLevelType w:val="multilevel"/>
    <w:tmpl w:val="6BCE36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7" w15:restartNumberingAfterBreak="0">
    <w:nsid w:val="50505280"/>
    <w:multiLevelType w:val="hybridMultilevel"/>
    <w:tmpl w:val="9DC4D190"/>
    <w:lvl w:ilvl="0" w:tplc="2606402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E10C17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022163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94748DB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68E772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F70667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3269B8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AC0925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182C2CC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52EF72E0"/>
    <w:multiLevelType w:val="hybridMultilevel"/>
    <w:tmpl w:val="8D3E13E4"/>
    <w:lvl w:ilvl="0" w:tplc="5B4A8472">
      <w:start w:val="1"/>
      <w:numFmt w:val="bullet"/>
      <w:suff w:val="space"/>
      <w:lvlText w:val="-"/>
      <w:lvlJc w:val="left"/>
      <w:pPr>
        <w:ind w:left="928" w:hanging="360"/>
      </w:pPr>
      <w:rPr>
        <w:rFonts w:ascii="Yu Mincho Light" w:eastAsia="Yu Mincho Light" w:hAnsi="Yu Mincho Light" w:hint="eastAsia"/>
      </w:rPr>
    </w:lvl>
    <w:lvl w:ilvl="1" w:tplc="7DC08D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8D0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B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0DB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26F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0A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6CF5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CA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93721A"/>
    <w:multiLevelType w:val="hybridMultilevel"/>
    <w:tmpl w:val="4C083EF8"/>
    <w:lvl w:ilvl="0" w:tplc="11D2EC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EC60E4DA">
      <w:start w:val="1"/>
      <w:numFmt w:val="lowerLetter"/>
      <w:lvlText w:val="%2."/>
      <w:lvlJc w:val="left"/>
      <w:pPr>
        <w:ind w:left="1440" w:hanging="360"/>
      </w:pPr>
    </w:lvl>
    <w:lvl w:ilvl="2" w:tplc="30C69782">
      <w:start w:val="1"/>
      <w:numFmt w:val="lowerRoman"/>
      <w:lvlText w:val="%3."/>
      <w:lvlJc w:val="right"/>
      <w:pPr>
        <w:ind w:left="2160" w:hanging="180"/>
      </w:pPr>
    </w:lvl>
    <w:lvl w:ilvl="3" w:tplc="E7F07A26">
      <w:start w:val="1"/>
      <w:numFmt w:val="decimal"/>
      <w:lvlText w:val="%4."/>
      <w:lvlJc w:val="left"/>
      <w:pPr>
        <w:ind w:left="2880" w:hanging="360"/>
      </w:pPr>
    </w:lvl>
    <w:lvl w:ilvl="4" w:tplc="87CC1018">
      <w:start w:val="1"/>
      <w:numFmt w:val="lowerLetter"/>
      <w:lvlText w:val="%5."/>
      <w:lvlJc w:val="left"/>
      <w:pPr>
        <w:ind w:left="3600" w:hanging="360"/>
      </w:pPr>
    </w:lvl>
    <w:lvl w:ilvl="5" w:tplc="B75CDABE">
      <w:start w:val="1"/>
      <w:numFmt w:val="lowerRoman"/>
      <w:lvlText w:val="%6."/>
      <w:lvlJc w:val="right"/>
      <w:pPr>
        <w:ind w:left="4320" w:hanging="180"/>
      </w:pPr>
    </w:lvl>
    <w:lvl w:ilvl="6" w:tplc="35488CEC">
      <w:start w:val="1"/>
      <w:numFmt w:val="decimal"/>
      <w:lvlText w:val="%7."/>
      <w:lvlJc w:val="left"/>
      <w:pPr>
        <w:ind w:left="5040" w:hanging="360"/>
      </w:pPr>
    </w:lvl>
    <w:lvl w:ilvl="7" w:tplc="CEEA8D10">
      <w:start w:val="1"/>
      <w:numFmt w:val="lowerLetter"/>
      <w:lvlText w:val="%8."/>
      <w:lvlJc w:val="left"/>
      <w:pPr>
        <w:ind w:left="5760" w:hanging="360"/>
      </w:pPr>
    </w:lvl>
    <w:lvl w:ilvl="8" w:tplc="037019E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82671"/>
    <w:multiLevelType w:val="hybridMultilevel"/>
    <w:tmpl w:val="F7E6C2FA"/>
    <w:lvl w:ilvl="0" w:tplc="7368C5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CCD6E2C8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960822AA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7E447A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9FE11A0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89B0CB40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DEC23E3C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D8606B72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4E928BF2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6E9E6386"/>
    <w:multiLevelType w:val="hybridMultilevel"/>
    <w:tmpl w:val="9E2ED72C"/>
    <w:lvl w:ilvl="0" w:tplc="30EE87C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5CACA238">
      <w:start w:val="1"/>
      <w:numFmt w:val="lowerLetter"/>
      <w:lvlText w:val="%2."/>
      <w:lvlJc w:val="left"/>
      <w:pPr>
        <w:ind w:left="1440" w:hanging="360"/>
      </w:pPr>
    </w:lvl>
    <w:lvl w:ilvl="2" w:tplc="DE842EDA">
      <w:start w:val="1"/>
      <w:numFmt w:val="lowerRoman"/>
      <w:lvlText w:val="%3."/>
      <w:lvlJc w:val="right"/>
      <w:pPr>
        <w:ind w:left="2160" w:hanging="180"/>
      </w:pPr>
    </w:lvl>
    <w:lvl w:ilvl="3" w:tplc="BFBAF8D8">
      <w:start w:val="1"/>
      <w:numFmt w:val="decimal"/>
      <w:lvlText w:val="%4."/>
      <w:lvlJc w:val="left"/>
      <w:pPr>
        <w:ind w:left="2880" w:hanging="360"/>
      </w:pPr>
    </w:lvl>
    <w:lvl w:ilvl="4" w:tplc="08EA7A64">
      <w:start w:val="1"/>
      <w:numFmt w:val="lowerLetter"/>
      <w:lvlText w:val="%5."/>
      <w:lvlJc w:val="left"/>
      <w:pPr>
        <w:ind w:left="3600" w:hanging="360"/>
      </w:pPr>
    </w:lvl>
    <w:lvl w:ilvl="5" w:tplc="C9DA3B78">
      <w:start w:val="1"/>
      <w:numFmt w:val="lowerRoman"/>
      <w:lvlText w:val="%6."/>
      <w:lvlJc w:val="right"/>
      <w:pPr>
        <w:ind w:left="4320" w:hanging="180"/>
      </w:pPr>
    </w:lvl>
    <w:lvl w:ilvl="6" w:tplc="E4009404">
      <w:start w:val="1"/>
      <w:numFmt w:val="decimal"/>
      <w:lvlText w:val="%7."/>
      <w:lvlJc w:val="left"/>
      <w:pPr>
        <w:ind w:left="5040" w:hanging="360"/>
      </w:pPr>
    </w:lvl>
    <w:lvl w:ilvl="7" w:tplc="EE82B314">
      <w:start w:val="1"/>
      <w:numFmt w:val="lowerLetter"/>
      <w:lvlText w:val="%8."/>
      <w:lvlJc w:val="left"/>
      <w:pPr>
        <w:ind w:left="5760" w:hanging="360"/>
      </w:pPr>
    </w:lvl>
    <w:lvl w:ilvl="8" w:tplc="9702C4F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3712E"/>
    <w:multiLevelType w:val="hybridMultilevel"/>
    <w:tmpl w:val="A33CA7AA"/>
    <w:lvl w:ilvl="0" w:tplc="C478C168">
      <w:start w:val="1"/>
      <w:numFmt w:val="bullet"/>
      <w:suff w:val="space"/>
      <w:lvlText w:val="-"/>
      <w:lvlJc w:val="left"/>
      <w:pPr>
        <w:ind w:left="502" w:hanging="360"/>
      </w:pPr>
      <w:rPr>
        <w:rFonts w:ascii="Yu Mincho Light" w:eastAsia="Yu Mincho Light" w:hAnsi="Yu Mincho Light" w:hint="eastAsia"/>
        <w:color w:val="auto"/>
      </w:rPr>
    </w:lvl>
    <w:lvl w:ilvl="1" w:tplc="2F764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3C3B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E9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C8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4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8B3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3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84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C61F2"/>
    <w:multiLevelType w:val="hybridMultilevel"/>
    <w:tmpl w:val="A8181DA2"/>
    <w:lvl w:ilvl="0" w:tplc="3836C7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56E4B1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894D8A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BAA795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592EDB8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54024D7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6A42E9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B264314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DB5ACF5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A9B664A"/>
    <w:multiLevelType w:val="hybridMultilevel"/>
    <w:tmpl w:val="E4FC1E80"/>
    <w:lvl w:ilvl="0" w:tplc="5CC2DB46">
      <w:start w:val="1"/>
      <w:numFmt w:val="bullet"/>
      <w:suff w:val="space"/>
      <w:lvlText w:val="-"/>
      <w:lvlJc w:val="left"/>
      <w:pPr>
        <w:ind w:left="502" w:hanging="360"/>
      </w:pPr>
      <w:rPr>
        <w:rFonts w:ascii="Yu Mincho Light" w:eastAsia="Yu Mincho Light" w:hAnsi="Yu Mincho Light" w:hint="eastAsia"/>
        <w:color w:val="auto"/>
      </w:rPr>
    </w:lvl>
    <w:lvl w:ilvl="1" w:tplc="917CCD10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65060456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AB84843E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A4640DEE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D48ED632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BCC2189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7DEEBBDC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8E0E3290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23"/>
  </w:num>
  <w:num w:numId="5">
    <w:abstractNumId w:val="4"/>
  </w:num>
  <w:num w:numId="6">
    <w:abstractNumId w:val="15"/>
  </w:num>
  <w:num w:numId="7">
    <w:abstractNumId w:val="2"/>
  </w:num>
  <w:num w:numId="8">
    <w:abstractNumId w:val="10"/>
  </w:num>
  <w:num w:numId="9">
    <w:abstractNumId w:val="16"/>
  </w:num>
  <w:num w:numId="10">
    <w:abstractNumId w:val="5"/>
  </w:num>
  <w:num w:numId="11">
    <w:abstractNumId w:val="3"/>
  </w:num>
  <w:num w:numId="12">
    <w:abstractNumId w:val="18"/>
  </w:num>
  <w:num w:numId="13">
    <w:abstractNumId w:val="13"/>
  </w:num>
  <w:num w:numId="14">
    <w:abstractNumId w:val="14"/>
  </w:num>
  <w:num w:numId="15">
    <w:abstractNumId w:val="11"/>
  </w:num>
  <w:num w:numId="16">
    <w:abstractNumId w:val="22"/>
  </w:num>
  <w:num w:numId="17">
    <w:abstractNumId w:val="8"/>
  </w:num>
  <w:num w:numId="18">
    <w:abstractNumId w:val="1"/>
  </w:num>
  <w:num w:numId="19">
    <w:abstractNumId w:val="0"/>
  </w:num>
  <w:num w:numId="20">
    <w:abstractNumId w:val="21"/>
  </w:num>
  <w:num w:numId="21">
    <w:abstractNumId w:val="9"/>
  </w:num>
  <w:num w:numId="22">
    <w:abstractNumId w:val="7"/>
  </w:num>
  <w:num w:numId="23">
    <w:abstractNumId w:val="6"/>
  </w:num>
  <w:num w:numId="24">
    <w:abstractNumId w:val="1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F8"/>
    <w:rsid w:val="002E4625"/>
    <w:rsid w:val="006C577D"/>
    <w:rsid w:val="00B2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26B4"/>
  <w15:docId w15:val="{ADE11F78-1B28-4ACB-B68A-49C90E9A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0"/>
    <w:next w:val="a0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0"/>
    <w:next w:val="a0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9">
    <w:name w:val="caption"/>
    <w:basedOn w:val="a0"/>
    <w:next w:val="a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0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0"/>
    <w:next w:val="a0"/>
    <w:uiPriority w:val="39"/>
    <w:unhideWhenUsed/>
    <w:pPr>
      <w:spacing w:after="57"/>
    </w:pPr>
  </w:style>
  <w:style w:type="paragraph" w:styleId="24">
    <w:name w:val="toc 2"/>
    <w:basedOn w:val="a0"/>
    <w:next w:val="a0"/>
    <w:uiPriority w:val="39"/>
    <w:unhideWhenUsed/>
    <w:pPr>
      <w:spacing w:after="57"/>
      <w:ind w:left="283"/>
    </w:pPr>
  </w:style>
  <w:style w:type="paragraph" w:styleId="32">
    <w:name w:val="toc 3"/>
    <w:basedOn w:val="a0"/>
    <w:next w:val="a0"/>
    <w:uiPriority w:val="39"/>
    <w:unhideWhenUsed/>
    <w:pPr>
      <w:spacing w:after="57"/>
      <w:ind w:left="567"/>
    </w:pPr>
  </w:style>
  <w:style w:type="paragraph" w:styleId="42">
    <w:name w:val="toc 4"/>
    <w:basedOn w:val="a0"/>
    <w:next w:val="a0"/>
    <w:uiPriority w:val="39"/>
    <w:unhideWhenUsed/>
    <w:pPr>
      <w:spacing w:after="57"/>
      <w:ind w:left="850"/>
    </w:pPr>
  </w:style>
  <w:style w:type="paragraph" w:styleId="52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0"/>
    <w:next w:val="a0"/>
    <w:uiPriority w:val="99"/>
    <w:unhideWhenUsed/>
    <w:pPr>
      <w:spacing w:after="0"/>
    </w:pPr>
  </w:style>
  <w:style w:type="character" w:customStyle="1" w:styleId="20">
    <w:name w:val="Заголовок 2 Знак"/>
    <w:basedOn w:val="a1"/>
    <w:link w:val="2"/>
    <w:uiPriority w:val="9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f">
    <w:name w:val="Body Text"/>
    <w:basedOn w:val="a0"/>
    <w:link w:val="af0"/>
    <w:uiPriority w:val="99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0"/>
    <w:link w:val="af2"/>
    <w:uiPriority w:val="99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1"/>
    <w:link w:val="af1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page number"/>
    <w:basedOn w:val="a1"/>
    <w:uiPriority w:val="99"/>
    <w:rPr>
      <w:rFonts w:cs="Times New Roman"/>
    </w:rPr>
  </w:style>
  <w:style w:type="character" w:styleId="af4">
    <w:name w:val="Emphasis"/>
    <w:basedOn w:val="a1"/>
    <w:uiPriority w:val="99"/>
    <w:qFormat/>
    <w:rPr>
      <w:rFonts w:cs="Times New Roman"/>
      <w:i/>
    </w:rPr>
  </w:style>
  <w:style w:type="paragraph" w:customStyle="1" w:styleId="Style1">
    <w:name w:val="Style1"/>
    <w:basedOn w:val="a0"/>
    <w:uiPriority w:val="99"/>
    <w:pPr>
      <w:widowControl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0"/>
    <w:next w:val="a0"/>
    <w:link w:val="af6"/>
    <w:uiPriority w:val="11"/>
    <w:qFormat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6">
    <w:name w:val="Подзаголовок Знак"/>
    <w:basedOn w:val="a1"/>
    <w:link w:val="af5"/>
    <w:uiPriority w:val="11"/>
    <w:rPr>
      <w:rFonts w:ascii="Cambria" w:eastAsia="Times New Roman" w:hAnsi="Cambria" w:cs="Times New Roman"/>
      <w:sz w:val="24"/>
      <w:szCs w:val="24"/>
    </w:rPr>
  </w:style>
  <w:style w:type="character" w:customStyle="1" w:styleId="FontStyle14">
    <w:name w:val="Font Style14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af7">
    <w:name w:val="Содержимое таблицы"/>
    <w:basedOn w:val="a0"/>
    <w:uiPriority w:val="99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8">
    <w:name w:val="Normal (Web)"/>
    <w:basedOn w:val="a0"/>
    <w:uiPriority w:val="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9">
    <w:name w:val="Hyperlink"/>
    <w:basedOn w:val="a1"/>
    <w:uiPriority w:val="99"/>
    <w:rPr>
      <w:rFonts w:cs="Times New Roman"/>
      <w:color w:val="0000FF"/>
      <w:u w:val="single"/>
    </w:rPr>
  </w:style>
  <w:style w:type="paragraph" w:styleId="afa">
    <w:name w:val="List Paragraph"/>
    <w:basedOn w:val="a0"/>
    <w:link w:val="afb"/>
    <w:uiPriority w:val="34"/>
    <w:qFormat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Абзац списка Знак"/>
    <w:link w:val="afa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</w:style>
  <w:style w:type="paragraph" w:styleId="afc">
    <w:name w:val="header"/>
    <w:basedOn w:val="a0"/>
    <w:link w:val="af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</w:style>
  <w:style w:type="paragraph" w:customStyle="1" w:styleId="25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1"/>
    <w:rPr>
      <w:rFonts w:ascii="Times New Roman" w:hAnsi="Times New Roman" w:cs="Times New Roman"/>
      <w:sz w:val="22"/>
      <w:szCs w:val="22"/>
    </w:rPr>
  </w:style>
  <w:style w:type="paragraph" w:customStyle="1" w:styleId="26">
    <w:name w:val="Знак2"/>
    <w:basedOn w:val="a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e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">
    <w:name w:val="footnote text"/>
    <w:basedOn w:val="a0"/>
    <w:link w:val="aff0"/>
    <w:uiPriority w:val="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f0">
    <w:name w:val="Текст сноски Знак"/>
    <w:basedOn w:val="a1"/>
    <w:link w:val="aff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f1">
    <w:name w:val="footnote reference"/>
    <w:uiPriority w:val="99"/>
    <w:rPr>
      <w:rFonts w:cs="Times New Roman"/>
      <w:vertAlign w:val="superscript"/>
    </w:rPr>
  </w:style>
  <w:style w:type="paragraph" w:customStyle="1" w:styleId="s16">
    <w:name w:val="s_16"/>
    <w:basedOn w:val="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тильСписок"/>
    <w:basedOn w:val="a0"/>
    <w:pPr>
      <w:numPr>
        <w:numId w:val="10"/>
      </w:numPr>
    </w:pPr>
  </w:style>
  <w:style w:type="paragraph" w:customStyle="1" w:styleId="ConsPlusNormal">
    <w:name w:val="ConsPlusNormal"/>
    <w:uiPriority w:val="99"/>
    <w:qFormat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basedOn w:val="a2"/>
    <w:next w:val="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33">
    <w:name w:val="Font Style33"/>
    <w:basedOn w:val="a1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0"/>
    <w:uiPriority w:val="99"/>
    <w:pPr>
      <w:widowControl w:val="0"/>
      <w:spacing w:after="0" w:line="480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4F9A-1AAB-4003-A969-DA09403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4930</Words>
  <Characters>28102</Characters>
  <Application>Microsoft Office Word</Application>
  <DocSecurity>0</DocSecurity>
  <Lines>234</Lines>
  <Paragraphs>65</Paragraphs>
  <ScaleCrop>false</ScaleCrop>
  <Company>Grizli777</Company>
  <LinksUpToDate>false</LinksUpToDate>
  <CharactersWithSpaces>32967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3-19_admin</cp:lastModifiedBy>
  <cp:revision>10</cp:revision>
  <dcterms:created xsi:type="dcterms:W3CDTF">2023-09-17T18:12:00Z</dcterms:created>
  <dcterms:modified xsi:type="dcterms:W3CDTF">2024-05-03T08:59:00Z</dcterms:modified>
</cp:coreProperties>
</file>